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9E5" w:rsidRPr="00E119E5" w:rsidRDefault="00E119E5" w:rsidP="00E11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119E5">
        <w:rPr>
          <w:rFonts w:ascii="Times New Roman" w:eastAsia="Calibri" w:hAnsi="Times New Roman" w:cs="Times New Roman"/>
          <w:sz w:val="24"/>
          <w:szCs w:val="24"/>
        </w:rPr>
        <w:t>Mosonmagyaróvár Város Polgármesterétől</w:t>
      </w:r>
    </w:p>
    <w:p w:rsidR="00E119E5" w:rsidRPr="00E119E5" w:rsidRDefault="00E119E5" w:rsidP="00E11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E119E5" w:rsidRPr="00E119E5" w:rsidRDefault="006E560A" w:rsidP="006E56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… napirend</w:t>
      </w:r>
    </w:p>
    <w:p w:rsidR="00E119E5" w:rsidRDefault="00E119E5" w:rsidP="00E11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</w:p>
    <w:p w:rsidR="007C2061" w:rsidRPr="00370CA5" w:rsidRDefault="007C2061" w:rsidP="00E11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</w:p>
    <w:p w:rsidR="007C2061" w:rsidRPr="00370CA5" w:rsidRDefault="007C2061" w:rsidP="00E11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</w:p>
    <w:p w:rsidR="00E119E5" w:rsidRPr="00370CA5" w:rsidRDefault="00E119E5" w:rsidP="00E11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</w:p>
    <w:p w:rsidR="00E119E5" w:rsidRPr="00E119E5" w:rsidRDefault="00E119E5" w:rsidP="00E500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Pr="00E119E5" w:rsidRDefault="00E119E5" w:rsidP="00E500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Pr="00E119E5" w:rsidRDefault="00E119E5" w:rsidP="00E11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Pr="00E119E5" w:rsidRDefault="00E119E5" w:rsidP="00E11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Pr="00E119E5" w:rsidRDefault="00E119E5" w:rsidP="00E11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Pr="0061703C" w:rsidRDefault="002120AD" w:rsidP="00E119E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>ELŐTERJESZTÉS</w:t>
      </w:r>
    </w:p>
    <w:p w:rsidR="00E119E5" w:rsidRPr="00E119E5" w:rsidRDefault="00E119E5" w:rsidP="00E11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19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 Ké</w:t>
      </w:r>
      <w:r w:rsidR="0052323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pviselő-testület </w:t>
      </w:r>
      <w:r w:rsidR="00BB66E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2025. </w:t>
      </w:r>
      <w:r w:rsidR="007276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április 16</w:t>
      </w:r>
      <w:r w:rsidR="00BB66E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-i ülésére</w:t>
      </w:r>
    </w:p>
    <w:p w:rsidR="00E119E5" w:rsidRPr="00E119E5" w:rsidRDefault="00E119E5" w:rsidP="0061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Pr="00E119E5" w:rsidRDefault="00E119E5" w:rsidP="0061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Pr="00E119E5" w:rsidRDefault="00E119E5" w:rsidP="0061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Default="00E119E5" w:rsidP="0061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314F0" w:rsidRDefault="008314F0" w:rsidP="0061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314F0" w:rsidRDefault="008314F0" w:rsidP="0061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314F0" w:rsidRDefault="008314F0" w:rsidP="0061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314F0" w:rsidRPr="00E119E5" w:rsidRDefault="008314F0" w:rsidP="00617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Pr="00E119E5" w:rsidRDefault="00E119E5" w:rsidP="00E11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41CEA" w:rsidRDefault="00E119E5" w:rsidP="00E41CEA">
      <w:pPr>
        <w:spacing w:after="0" w:line="240" w:lineRule="auto"/>
        <w:ind w:left="2126" w:hanging="21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33ED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Tárgy:</w:t>
      </w:r>
      <w:r w:rsidR="0052323C" w:rsidRPr="00033ED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2B4B2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="005B348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Javaslat</w:t>
      </w:r>
      <w:r w:rsidR="00F5019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E41C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Mosonmagyaróvár</w:t>
      </w:r>
      <w:r w:rsidR="00CA6CD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belterület</w:t>
      </w:r>
      <w:r w:rsidR="0072763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3410/2 </w:t>
      </w:r>
      <w:r w:rsidR="00E41CE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hrsz-ú ingatlan</w:t>
      </w:r>
      <w:r w:rsidR="00123C3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736D9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értékesítésére </w:t>
      </w:r>
      <w:bookmarkStart w:id="0" w:name="_Hlk61505538"/>
    </w:p>
    <w:bookmarkEnd w:id="0"/>
    <w:p w:rsidR="00E41CEA" w:rsidRDefault="00E41CEA" w:rsidP="00E119E5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E119E5" w:rsidRPr="00E119E5" w:rsidRDefault="00E119E5" w:rsidP="00E119E5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19E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Előterjesztő:</w:t>
      </w:r>
      <w:r w:rsidR="0075033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2B4B24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A71212">
        <w:rPr>
          <w:rFonts w:ascii="Times New Roman" w:eastAsia="Calibri" w:hAnsi="Times New Roman" w:cs="Times New Roman"/>
          <w:color w:val="000000"/>
          <w:sz w:val="24"/>
          <w:szCs w:val="24"/>
        </w:rPr>
        <w:t>Szabó Miklós</w:t>
      </w:r>
      <w:r w:rsidRPr="00E119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polgármester</w:t>
      </w:r>
    </w:p>
    <w:p w:rsidR="00E119E5" w:rsidRPr="00E119E5" w:rsidRDefault="00E119E5" w:rsidP="0061703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Pr="00E119E5" w:rsidRDefault="00E119E5" w:rsidP="00E119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E119E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E119E5" w:rsidRPr="0061703C" w:rsidRDefault="00E119E5" w:rsidP="00E119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44B68" w:rsidRDefault="00E44B68" w:rsidP="00E119E5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14F0">
        <w:rPr>
          <w:rFonts w:ascii="Times New Roman" w:eastAsia="Calibri" w:hAnsi="Times New Roman" w:cs="Times New Roman"/>
          <w:color w:val="000000"/>
          <w:sz w:val="24"/>
          <w:szCs w:val="24"/>
        </w:rPr>
        <w:t>Gazdasági és Városüzemeltetési Bizottság</w:t>
      </w:r>
    </w:p>
    <w:p w:rsidR="008314F0" w:rsidRDefault="008314F0" w:rsidP="00E119E5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314F0" w:rsidRPr="00E119E5" w:rsidRDefault="008314F0" w:rsidP="00E119E5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119E5" w:rsidRPr="00E119E5" w:rsidRDefault="00E119E5" w:rsidP="00E119E5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119E5" w:rsidRPr="00E119E5" w:rsidTr="003072BE">
        <w:tc>
          <w:tcPr>
            <w:tcW w:w="9180" w:type="dxa"/>
          </w:tcPr>
          <w:p w:rsidR="00E119E5" w:rsidRPr="00E119E5" w:rsidRDefault="00E119E5" w:rsidP="00E11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1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Előkészítő szervezeti egység: </w:t>
            </w:r>
          </w:p>
          <w:p w:rsidR="00E119E5" w:rsidRPr="00E119E5" w:rsidRDefault="00E119E5" w:rsidP="00E11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1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Mosonmagyaróvári Polgármesteri Hivatal – Városfejlesztési és Fenntartási Osztály</w:t>
            </w:r>
          </w:p>
          <w:p w:rsidR="001013B8" w:rsidRPr="00E119E5" w:rsidRDefault="00E119E5" w:rsidP="00931235">
            <w:pPr>
              <w:spacing w:after="0" w:line="240" w:lineRule="auto"/>
              <w:ind w:left="4253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1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Tóth Szabolcs osztályvezető</w:t>
            </w:r>
          </w:p>
        </w:tc>
      </w:tr>
      <w:tr w:rsidR="00E119E5" w:rsidRPr="00E119E5" w:rsidTr="003072BE">
        <w:tc>
          <w:tcPr>
            <w:tcW w:w="9180" w:type="dxa"/>
          </w:tcPr>
          <w:p w:rsidR="00E119E5" w:rsidRPr="00E119E5" w:rsidRDefault="00E119E5" w:rsidP="00B74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1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Készítette:</w:t>
            </w:r>
            <w:r w:rsidR="00234FF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B74B10" w:rsidRPr="00B74B1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r w:rsidR="007276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Horváth Borbála </w:t>
            </w:r>
            <w:r w:rsidR="00B74B10" w:rsidRPr="00B74B1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vagyongazda</w:t>
            </w:r>
          </w:p>
          <w:p w:rsidR="00E119E5" w:rsidRPr="00E119E5" w:rsidRDefault="00E119E5" w:rsidP="00E11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E119E5" w:rsidRPr="00E119E5" w:rsidTr="003072BE">
        <w:trPr>
          <w:trHeight w:val="513"/>
        </w:trPr>
        <w:tc>
          <w:tcPr>
            <w:tcW w:w="9180" w:type="dxa"/>
          </w:tcPr>
          <w:p w:rsidR="00E119E5" w:rsidRPr="009657AA" w:rsidRDefault="00326068" w:rsidP="00B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657A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fedezetet</w:t>
            </w:r>
            <w:r w:rsidR="009E7219" w:rsidRPr="009657A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E119E5" w:rsidRPr="00965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igényel</w:t>
            </w:r>
            <w:r w:rsidR="006A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, mely az Önkormányzat 2025. évi költségvetésében biztosított</w:t>
            </w:r>
            <w:r w:rsidR="00410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.</w:t>
            </w:r>
          </w:p>
        </w:tc>
      </w:tr>
      <w:tr w:rsidR="00E119E5" w:rsidRPr="00E119E5" w:rsidTr="003072BE">
        <w:trPr>
          <w:trHeight w:val="533"/>
        </w:trPr>
        <w:tc>
          <w:tcPr>
            <w:tcW w:w="9180" w:type="dxa"/>
          </w:tcPr>
          <w:p w:rsidR="00E119E5" w:rsidRPr="00E119E5" w:rsidRDefault="00E119E5" w:rsidP="00E11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1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Törvényességi szempontból kifogást nem emelek</w:t>
            </w:r>
            <w:r w:rsidRPr="00E11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beterjesztésre alkalmas.</w:t>
            </w:r>
          </w:p>
        </w:tc>
      </w:tr>
      <w:tr w:rsidR="00E119E5" w:rsidRPr="00E119E5" w:rsidTr="003072BE">
        <w:trPr>
          <w:trHeight w:val="552"/>
        </w:trPr>
        <w:tc>
          <w:tcPr>
            <w:tcW w:w="9180" w:type="dxa"/>
          </w:tcPr>
          <w:p w:rsidR="00E119E5" w:rsidRPr="00E119E5" w:rsidRDefault="00E119E5" w:rsidP="00E1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1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Fehérné dr. </w:t>
            </w:r>
            <w:smartTag w:uri="urn:schemas-microsoft-com:office:smarttags" w:element="metricconverter">
              <w:smartTagPr>
                <w:attr w:name="ProductID" w:val="395.815.850 Ft"/>
              </w:smartTagPr>
              <w:smartTag w:uri="urn:schemas-microsoft-com:office:smarttags" w:element="PersonName">
                <w:smartTagPr>
                  <w:attr w:name="ProductID" w:val="Bodó Mariann"/>
                </w:smartTagPr>
                <w:r w:rsidRPr="00E119E5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hu-HU"/>
                  </w:rPr>
                  <w:t>Bodó Mariann</w:t>
                </w:r>
              </w:smartTag>
            </w:smartTag>
          </w:p>
          <w:p w:rsidR="00E119E5" w:rsidRPr="00E119E5" w:rsidRDefault="00E41CEA" w:rsidP="00E11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címzetes fő</w:t>
            </w:r>
            <w:r w:rsidR="00E119E5" w:rsidRPr="00E11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:rsidR="00E119E5" w:rsidRPr="00E119E5" w:rsidRDefault="00E119E5" w:rsidP="00E119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E119E5" w:rsidRPr="00A405F6" w:rsidRDefault="00E119E5" w:rsidP="00E119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405F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napirendet </w:t>
      </w:r>
      <w:r w:rsidRPr="00F95C1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nyilvános</w:t>
      </w:r>
      <w:r w:rsidRPr="00A405F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ülésen javasolt tárgyalni, a határozat elfogadásához </w:t>
      </w:r>
      <w:r w:rsidR="0079636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minősített</w:t>
      </w:r>
      <w:r w:rsidRPr="00A405F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többség szükséges. </w:t>
      </w:r>
    </w:p>
    <w:p w:rsidR="006935F4" w:rsidRDefault="00E119E5" w:rsidP="005E570A">
      <w:pPr>
        <w:spacing w:after="0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405F6">
        <w:rPr>
          <w:rFonts w:ascii="Times New Roman" w:eastAsia="Calibri" w:hAnsi="Times New Roman" w:cs="Times New Roman"/>
          <w:sz w:val="24"/>
          <w:szCs w:val="24"/>
          <w:lang w:eastAsia="hu-HU"/>
        </w:rPr>
        <w:br w:type="page"/>
      </w:r>
      <w:r w:rsidR="006935F4" w:rsidRPr="006679D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lastRenderedPageBreak/>
        <w:t>Tisztelt Képviselő-testület</w:t>
      </w:r>
      <w:r w:rsidR="006935F4" w:rsidRPr="006679DA">
        <w:rPr>
          <w:rFonts w:ascii="Times New Roman" w:eastAsia="Calibri" w:hAnsi="Times New Roman" w:cs="Times New Roman"/>
          <w:sz w:val="24"/>
          <w:szCs w:val="24"/>
          <w:lang w:eastAsia="hu-HU"/>
        </w:rPr>
        <w:t>!</w:t>
      </w:r>
    </w:p>
    <w:p w:rsidR="00CF0685" w:rsidRDefault="00CF0685" w:rsidP="005E570A">
      <w:pPr>
        <w:spacing w:after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727638" w:rsidRDefault="001B7332" w:rsidP="005E57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Mosonmagyaróvár Város Önkormányzata kizárólagos tulajdonában áll a </w:t>
      </w:r>
      <w:r w:rsidRPr="001B733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Mosonmagyaróvár belterület </w:t>
      </w:r>
      <w:r w:rsidR="00727638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3410/2</w:t>
      </w:r>
      <w:r w:rsidRPr="001B733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hrsz.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alatti, </w:t>
      </w:r>
      <w:r w:rsidR="00727638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568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m</w:t>
      </w:r>
      <w:r w:rsidRPr="001B7332">
        <w:rPr>
          <w:rFonts w:ascii="Times New Roman" w:eastAsia="Calibri" w:hAnsi="Times New Roman" w:cs="Times New Roman"/>
          <w:sz w:val="24"/>
          <w:szCs w:val="24"/>
          <w:vertAlign w:val="superscript"/>
          <w:lang w:eastAsia="hu-HU"/>
        </w:rPr>
        <w:t>2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eastAsia="hu-H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térmértékű, </w:t>
      </w:r>
      <w:r w:rsidR="00727638" w:rsidRPr="00D54E0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beépítetlen terület</w:t>
      </w:r>
      <w:r w:rsidR="00727638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megnevezésű ingatlan</w:t>
      </w:r>
      <w:r w:rsidR="00727638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(továbbiakban: Ingatlan)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  <w:r w:rsidR="00727638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Az Ingatlan a mosoni városrész központjában, a </w:t>
      </w:r>
      <w:r w:rsidR="00727638" w:rsidRPr="00D54E0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Kápolna téren</w:t>
      </w:r>
      <w:r w:rsidR="00727638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található.</w:t>
      </w:r>
    </w:p>
    <w:p w:rsidR="005E6A84" w:rsidRDefault="00B96490" w:rsidP="005E570A">
      <w:p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355009E1" wp14:editId="5A97CD49">
            <wp:extent cx="5760720" cy="411988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5609"/>
                    <a:stretch/>
                  </pic:blipFill>
                  <pic:spPr bwMode="auto">
                    <a:xfrm>
                      <a:off x="0" y="0"/>
                      <a:ext cx="5760720" cy="4119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66DA" w:rsidRDefault="003966DA" w:rsidP="005E57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B96490" w:rsidRDefault="00B96490" w:rsidP="005E57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Az Ingatlan </w:t>
      </w:r>
      <w:r w:rsidRPr="00D54E0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környezetében üzletek, társas- és családi házak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találhatók. Az Ingatlan keskeny, hosszú </w:t>
      </w:r>
      <w:r w:rsidRPr="00D54E0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szabályos téglalap alakú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a Kápolna tér zártsorú beépítésű utcájának egyetlen beépítetlen telke. Az Ingatlan </w:t>
      </w:r>
      <w:r w:rsidR="00F328F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első része gondozatlan, egyenetlen,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hátsó részét a szomszéd lakások tulajdonosai használják.</w:t>
      </w:r>
    </w:p>
    <w:p w:rsidR="00F328FC" w:rsidRDefault="00F328FC" w:rsidP="005E57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noProof/>
        </w:rPr>
        <w:drawing>
          <wp:inline distT="0" distB="0" distL="0" distR="0" wp14:anchorId="5D0A3AEE" wp14:editId="14C52057">
            <wp:extent cx="5760720" cy="2299335"/>
            <wp:effectExtent l="0" t="0" r="0" b="5715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8FC" w:rsidRDefault="00F328FC" w:rsidP="005E57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AB22C7" w:rsidRDefault="00B96490" w:rsidP="005E57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lastRenderedPageBreak/>
        <w:t xml:space="preserve">Az Ingatlanon </w:t>
      </w:r>
      <w:r w:rsidRPr="00D54E0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kiépített közművek nincsenek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azok az előtte található közterületen elérhetőek, csatorna a telekhatárig elvezetésre került. A közműtérkép szerint gáz az aszfaltozott burkolat alatt, az ívóvíz az utca túloldalán található. </w:t>
      </w:r>
      <w:r w:rsidR="00AB22C7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Az Ingatlan </w:t>
      </w:r>
      <w:r w:rsidR="00AB22C7" w:rsidRPr="00D54E0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műemléki környezetben</w:t>
      </w:r>
      <w:r w:rsidR="00AB22C7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található.</w:t>
      </w:r>
    </w:p>
    <w:p w:rsidR="003966DA" w:rsidRDefault="003966DA" w:rsidP="005E570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AD54FE" w:rsidRPr="00AD54FE" w:rsidRDefault="004F32C1" w:rsidP="0094014D">
      <w:pPr>
        <w:spacing w:after="120"/>
        <w:jc w:val="both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Mosonmagyaróvár Város Önkormányzatának vagyonáról és vagyon feletti tulajdonosi jogok gyakorlásáról szóló 27/2016. (VI.30.) önkormányzati rendelet (a továbbiakban: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Vagyonrendelet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) </w:t>
      </w:r>
      <w:r w:rsidR="005D36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7. § (1) bekezdés a) pontja </w:t>
      </w:r>
      <w:r w:rsidR="005D366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szerint</w:t>
      </w:r>
      <w:r w:rsidR="005D36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</w:t>
      </w:r>
      <w:r w:rsidR="005D3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önkormányzati vagyon körébe tartozó vagyon megszerzésére vagy </w:t>
      </w:r>
      <w:r w:rsidR="005D3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átruházására irányuló döntést megelőzően</w:t>
      </w:r>
      <w:r w:rsidR="005D3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adott </w:t>
      </w:r>
      <w:r w:rsidR="005D3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vagyontárgy értéke</w:t>
      </w:r>
      <w:r w:rsidR="005D3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ingatlanvagyon esetén az erre vonatkozó értékbecslésben meghatározott érvényességi idejű, de 6 hónapnál nem régebbi </w:t>
      </w:r>
      <w:r w:rsidR="005D3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értékbecslés alapján határozandó meg</w:t>
      </w:r>
      <w:r w:rsidR="005D366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5D3662">
        <w:t xml:space="preserve"> </w:t>
      </w:r>
    </w:p>
    <w:p w:rsidR="003E5A47" w:rsidRDefault="00A869C6" w:rsidP="005E57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Az érintett ingatlan </w:t>
      </w:r>
      <w:r w:rsidRPr="00754EDD">
        <w:rPr>
          <w:rFonts w:ascii="Times New Roman" w:eastAsia="Calibri" w:hAnsi="Times New Roman" w:cs="Times New Roman"/>
          <w:b/>
          <w:sz w:val="24"/>
          <w:szCs w:val="24"/>
        </w:rPr>
        <w:t xml:space="preserve">értéke a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TALEA Ingatlanforgalmazó és Szolgáltató Kft. által </w:t>
      </w:r>
      <w:r w:rsidRPr="00754EDD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AD54FE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754ED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AB22C7">
        <w:rPr>
          <w:rFonts w:ascii="Times New Roman" w:eastAsia="Calibri" w:hAnsi="Times New Roman" w:cs="Times New Roman"/>
          <w:b/>
          <w:sz w:val="24"/>
          <w:szCs w:val="24"/>
        </w:rPr>
        <w:t>március 18</w:t>
      </w:r>
      <w:r w:rsidR="00AD54FE">
        <w:rPr>
          <w:rFonts w:ascii="Times New Roman" w:eastAsia="Calibri" w:hAnsi="Times New Roman" w:cs="Times New Roman"/>
          <w:b/>
          <w:sz w:val="24"/>
          <w:szCs w:val="24"/>
        </w:rPr>
        <w:t>. napján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készített értékbecslésben </w:t>
      </w:r>
      <w:r w:rsidRPr="00A869C6">
        <w:rPr>
          <w:rFonts w:ascii="Times New Roman" w:eastAsia="Calibri" w:hAnsi="Times New Roman" w:cs="Times New Roman"/>
          <w:sz w:val="24"/>
          <w:szCs w:val="24"/>
        </w:rPr>
        <w:t>meghatározottak szerint</w:t>
      </w:r>
      <w:r w:rsidRPr="00754E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D54FE">
        <w:rPr>
          <w:rFonts w:ascii="Times New Roman" w:eastAsia="Calibri" w:hAnsi="Times New Roman" w:cs="Times New Roman"/>
          <w:b/>
          <w:sz w:val="24"/>
          <w:szCs w:val="24"/>
        </w:rPr>
        <w:t xml:space="preserve">bruttó </w:t>
      </w:r>
      <w:r w:rsidR="00AB22C7">
        <w:rPr>
          <w:rFonts w:ascii="Times New Roman" w:eastAsia="Calibri" w:hAnsi="Times New Roman" w:cs="Times New Roman"/>
          <w:b/>
          <w:sz w:val="24"/>
          <w:szCs w:val="24"/>
        </w:rPr>
        <w:t>26.510.</w:t>
      </w:r>
      <w:r w:rsidR="00AD54FE">
        <w:rPr>
          <w:rFonts w:ascii="Times New Roman" w:eastAsia="Calibri" w:hAnsi="Times New Roman" w:cs="Times New Roman"/>
          <w:b/>
          <w:sz w:val="24"/>
          <w:szCs w:val="24"/>
        </w:rPr>
        <w:t xml:space="preserve">000,- Ft </w:t>
      </w:r>
      <w:r w:rsidR="00AD54FE" w:rsidRPr="00AD54FE">
        <w:rPr>
          <w:rFonts w:ascii="Times New Roman" w:eastAsia="Calibri" w:hAnsi="Times New Roman" w:cs="Times New Roman"/>
          <w:sz w:val="24"/>
          <w:szCs w:val="24"/>
        </w:rPr>
        <w:t>(</w:t>
      </w:r>
      <w:r w:rsidR="00AD54FE">
        <w:rPr>
          <w:rFonts w:ascii="Times New Roman" w:eastAsia="Calibri" w:hAnsi="Times New Roman" w:cs="Times New Roman"/>
          <w:sz w:val="24"/>
          <w:szCs w:val="24"/>
        </w:rPr>
        <w:t xml:space="preserve">azaz </w:t>
      </w:r>
      <w:r w:rsidR="00AB22C7">
        <w:rPr>
          <w:rFonts w:ascii="Times New Roman" w:eastAsia="Calibri" w:hAnsi="Times New Roman" w:cs="Times New Roman"/>
          <w:sz w:val="24"/>
          <w:szCs w:val="24"/>
        </w:rPr>
        <w:t xml:space="preserve">huszonhatmillió-ötszáztízezer </w:t>
      </w:r>
      <w:r w:rsidR="00AD54FE">
        <w:rPr>
          <w:rFonts w:ascii="Times New Roman" w:eastAsia="Calibri" w:hAnsi="Times New Roman" w:cs="Times New Roman"/>
          <w:sz w:val="24"/>
          <w:szCs w:val="24"/>
        </w:rPr>
        <w:t>forint).</w:t>
      </w:r>
    </w:p>
    <w:p w:rsidR="004E7B85" w:rsidRDefault="004E7B85" w:rsidP="005E57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662" w:rsidRDefault="003E5A47" w:rsidP="005E570A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5F05D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Az előterjesztés tárgyát képező </w:t>
      </w:r>
      <w:r w:rsidR="00AB22C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r w:rsidRPr="005F05D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ngatlan a Vagyonrendelet alapján </w:t>
      </w:r>
      <w:r w:rsidR="005F05D7" w:rsidRPr="005F05D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forgalomképes vagyoni körbe sorolt, azaz az üzleti vagyon részét képezi. </w:t>
      </w:r>
      <w:r w:rsidR="005D3662" w:rsidRPr="005F05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A Vagyonrendelet 11. § (1) bekezdés b) pontja szerint az üzleti vagyon körébe tartozó vagyon </w:t>
      </w:r>
      <w:r w:rsidR="005D3662" w:rsidRPr="005F05D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átruházásáról</w:t>
      </w:r>
      <w:r w:rsidR="005D3662" w:rsidRPr="005F05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és feltételeiről </w:t>
      </w:r>
      <w:r w:rsidR="005D3662" w:rsidRPr="005F05D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nettó 5.000.001,- Ft vagyonértéktől a Képviselő-testület dönt.</w:t>
      </w:r>
    </w:p>
    <w:p w:rsidR="004E7B85" w:rsidRPr="005F05D7" w:rsidRDefault="004E7B85" w:rsidP="005E570A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F462C" w:rsidRPr="00AF462C" w:rsidRDefault="00915DD3" w:rsidP="008F3C88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5AC9">
        <w:rPr>
          <w:rFonts w:ascii="Times New Roman" w:eastAsia="Times New Roman" w:hAnsi="Times New Roman" w:cs="Times New Roman"/>
          <w:sz w:val="24"/>
          <w:szCs w:val="24"/>
          <w:lang w:eastAsia="hu-HU"/>
        </w:rPr>
        <w:t>A nemzeti vagyonról szóló 2011. évi CXCVI. törvény</w:t>
      </w:r>
      <w:r w:rsidRPr="008D5AC9">
        <w:t xml:space="preserve"> </w:t>
      </w:r>
      <w:r w:rsidRPr="008D5AC9">
        <w:rPr>
          <w:rFonts w:ascii="Times New Roman" w:hAnsi="Times New Roman" w:cs="Times New Roman"/>
          <w:sz w:val="24"/>
          <w:szCs w:val="24"/>
        </w:rPr>
        <w:t xml:space="preserve">(a továbbiakban: </w:t>
      </w:r>
      <w:proofErr w:type="spellStart"/>
      <w:r w:rsidRPr="008D5AC9">
        <w:rPr>
          <w:rFonts w:ascii="Times New Roman" w:hAnsi="Times New Roman" w:cs="Times New Roman"/>
          <w:sz w:val="24"/>
          <w:szCs w:val="24"/>
        </w:rPr>
        <w:t>Nvtv</w:t>
      </w:r>
      <w:proofErr w:type="spellEnd"/>
      <w:r w:rsidRPr="008D5AC9">
        <w:rPr>
          <w:rFonts w:ascii="Times New Roman" w:hAnsi="Times New Roman" w:cs="Times New Roman"/>
          <w:sz w:val="24"/>
          <w:szCs w:val="24"/>
        </w:rPr>
        <w:t>.)</w:t>
      </w:r>
      <w:r w:rsidRPr="008D5AC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13. § (1) bekezdése szerint,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valamint a </w:t>
      </w:r>
      <w:r w:rsidR="00AF462C">
        <w:rPr>
          <w:rFonts w:ascii="Times New Roman" w:eastAsia="Times New Roman" w:hAnsi="Times New Roman" w:cs="Times New Roman"/>
          <w:sz w:val="24"/>
          <w:szCs w:val="24"/>
          <w:lang w:eastAsia="hu-HU"/>
        </w:rPr>
        <w:t>Vagyonrendelet 33. § (1) bekezdése alapján</w:t>
      </w:r>
      <w:r w:rsidR="00AF462C" w:rsidRPr="00AF46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F462C" w:rsidRPr="00AF462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25.000.000,- Ft értékhatár feletti önkormányzati</w:t>
      </w:r>
      <w:r w:rsidR="00AF462C" w:rsidRPr="00AF46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vagyont – törvényben és a (2) bekezdésben foglalt kivétellel – </w:t>
      </w:r>
      <w:r w:rsidR="00AF462C" w:rsidRPr="00915D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csak versenyeztetési eljárás lefolytatásával lehet átruházni</w:t>
      </w:r>
      <w:r w:rsidR="00AF462C" w:rsidRPr="00AF462C">
        <w:rPr>
          <w:rFonts w:ascii="Times New Roman" w:eastAsia="Times New Roman" w:hAnsi="Times New Roman" w:cs="Times New Roman"/>
          <w:sz w:val="24"/>
          <w:szCs w:val="24"/>
          <w:lang w:eastAsia="hu-HU"/>
        </w:rPr>
        <w:t>, bérbe vagy használatba adni.</w:t>
      </w:r>
    </w:p>
    <w:p w:rsidR="004E7B85" w:rsidRPr="00915DD3" w:rsidRDefault="00AF462C" w:rsidP="00E66418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Fentiekre tekintettel az előterjesztés tárgyát képező ingatlan </w:t>
      </w:r>
      <w:r w:rsidRPr="00915D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értékesítésére licitálás útján kerül sor</w:t>
      </w:r>
      <w:r w:rsidR="003E5A47" w:rsidRPr="006D45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a licitet Mosonmagyaróvár Város Önkormányzata bonyolítja le</w:t>
      </w:r>
      <w:r w:rsidR="003E5A4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6D45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15DD3" w:rsidRPr="00915D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licitálás konkrét </w:t>
      </w:r>
      <w:r w:rsidR="00915DD3" w:rsidRPr="006D45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időpontja</w:t>
      </w:r>
      <w:r w:rsidR="00915DD3" w:rsidRPr="00915D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testületi felhatalmazás alapján, a későbbiekben kerülne meghatározásra, </w:t>
      </w:r>
      <w:r w:rsidR="006D45B4">
        <w:rPr>
          <w:rFonts w:ascii="Times New Roman" w:eastAsia="Times New Roman" w:hAnsi="Times New Roman" w:cs="Times New Roman"/>
          <w:sz w:val="24"/>
          <w:szCs w:val="24"/>
          <w:lang w:eastAsia="hu-HU"/>
        </w:rPr>
        <w:t>tekintettel</w:t>
      </w:r>
      <w:r w:rsidR="00915DD3" w:rsidRPr="00915D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Vagyonrendelet 45. § (2) bekezdésében foglaltakra, mely szerint, a licitálás időpontját úgy kell meghatározni, hogy a hirdetmény közzétételének napja és a licitálás </w:t>
      </w:r>
      <w:r w:rsidR="00915DD3" w:rsidRPr="00F905AF">
        <w:rPr>
          <w:rFonts w:ascii="Times New Roman" w:eastAsia="Times New Roman" w:hAnsi="Times New Roman" w:cs="Times New Roman"/>
          <w:sz w:val="24"/>
          <w:szCs w:val="24"/>
          <w:lang w:eastAsia="hu-HU"/>
        </w:rPr>
        <w:t>időpontja között a rendelkezésre álló határidő ne legyen kevesebb 15 napnál.</w:t>
      </w:r>
      <w:r w:rsidR="006D45B4" w:rsidRPr="00F905A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15DD3" w:rsidRPr="00F905A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Vagyonrendelet </w:t>
      </w:r>
      <w:r w:rsidR="006D45B4" w:rsidRPr="00F905A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47. §-a értelmében továbbá licitálás esetén </w:t>
      </w:r>
      <w:r w:rsidR="00915DD3" w:rsidRPr="00F905AF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bizottságot kell létrehozni, melynek tagjait és levezető elnökét a polgármester bízza meg.</w:t>
      </w:r>
      <w:r w:rsidR="00915DD3" w:rsidRPr="00915D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3E5A47" w:rsidRDefault="00915DD3" w:rsidP="005E570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5D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 w:rsidRPr="00915DD3">
        <w:rPr>
          <w:rFonts w:ascii="Times New Roman" w:eastAsia="Times New Roman" w:hAnsi="Times New Roman" w:cs="Times New Roman"/>
          <w:sz w:val="24"/>
          <w:szCs w:val="24"/>
          <w:lang w:eastAsia="hu-HU"/>
        </w:rPr>
        <w:t>Nvtv</w:t>
      </w:r>
      <w:proofErr w:type="spellEnd"/>
      <w:r w:rsidRPr="00915DD3">
        <w:rPr>
          <w:rFonts w:ascii="Times New Roman" w:eastAsia="Times New Roman" w:hAnsi="Times New Roman" w:cs="Times New Roman"/>
          <w:sz w:val="24"/>
          <w:szCs w:val="24"/>
          <w:lang w:eastAsia="hu-HU"/>
        </w:rPr>
        <w:t>. 13. § (2) bekezdése szerint</w:t>
      </w:r>
      <w:r w:rsidRPr="00915D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nemzeti vagyon tulajdonjogát átruházni természetes személy vagy átlátható szervezet részére lehet.</w:t>
      </w:r>
      <w:r w:rsidRPr="00915D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Ezen rendelkezés alapján, jogi személy</w:t>
      </w:r>
      <w:r w:rsidR="007168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15DD3">
        <w:rPr>
          <w:rFonts w:ascii="Times New Roman" w:eastAsia="Times New Roman" w:hAnsi="Times New Roman" w:cs="Times New Roman"/>
          <w:sz w:val="24"/>
          <w:szCs w:val="24"/>
          <w:lang w:eastAsia="hu-HU"/>
        </w:rPr>
        <w:t>árverésen való részvétel</w:t>
      </w:r>
      <w:r w:rsidR="007168AD"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Pr="00915D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hez </w:t>
      </w:r>
      <w:r w:rsidR="007168AD">
        <w:rPr>
          <w:rFonts w:ascii="Times New Roman" w:eastAsia="Times New Roman" w:hAnsi="Times New Roman" w:cs="Times New Roman"/>
          <w:sz w:val="24"/>
          <w:szCs w:val="24"/>
          <w:lang w:eastAsia="hu-HU"/>
        </w:rPr>
        <w:t>átláthatósági nyilatkozat bemutatása szükséges.</w:t>
      </w:r>
    </w:p>
    <w:p w:rsidR="004471DE" w:rsidRDefault="006A39D2" w:rsidP="00E66418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A39D2">
        <w:rPr>
          <w:rFonts w:ascii="Times New Roman" w:eastAsia="Times New Roman" w:hAnsi="Times New Roman" w:cs="Times New Roman"/>
          <w:sz w:val="24"/>
          <w:szCs w:val="24"/>
          <w:lang w:eastAsia="hu-HU"/>
        </w:rPr>
        <w:t>Az ingatlan értékesítésével kapcsolatban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B22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Önkormányzatnak 50.000 Ft + ÁFA (értékbecslés díja) költsége merül fel,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mely az Önkormányzat költségvetésében rendelkezésre áll.</w:t>
      </w:r>
    </w:p>
    <w:p w:rsidR="00CF0685" w:rsidRPr="00E15856" w:rsidRDefault="00A869C6" w:rsidP="00E66418">
      <w:pPr>
        <w:spacing w:after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</w:pPr>
      <w:r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Tekintettel az ingatlan </w:t>
      </w:r>
      <w:r w:rsidR="00AB22C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jelenlegi </w:t>
      </w:r>
      <w:r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rendezetlenségére javasoljuk</w:t>
      </w:r>
      <w:r w:rsidRPr="00E1585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E133C"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a Képviselő-testületnek, hogy támogassa a </w:t>
      </w:r>
      <w:r w:rsidR="00E15856"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Mosonmagyaróvár belterület </w:t>
      </w:r>
      <w:r w:rsidR="00AB22C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3410/2 h</w:t>
      </w:r>
      <w:r w:rsidR="00E15856"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rsz</w:t>
      </w:r>
      <w:r w:rsidR="00AE133C"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. alatti ingatlan</w:t>
      </w:r>
      <w:r w:rsidR="00AB22C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75746D"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értékesítését</w:t>
      </w:r>
      <w:r w:rsidR="0075746D" w:rsidRPr="00E158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754EDD"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z alábbi határ</w:t>
      </w:r>
      <w:r w:rsidR="00434C47"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o</w:t>
      </w:r>
      <w:r w:rsidR="00754EDD"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zati javaslat szerint. </w:t>
      </w:r>
    </w:p>
    <w:p w:rsidR="00AE133C" w:rsidRPr="00E15856" w:rsidRDefault="00AE133C" w:rsidP="00085915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</w:pPr>
      <w:r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Mosonmagyaróvár, </w:t>
      </w:r>
      <w:r w:rsidR="00A659CB"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2025. </w:t>
      </w:r>
      <w:r w:rsidR="00AB22C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április 1</w:t>
      </w:r>
      <w:r w:rsidR="00A659CB" w:rsidRPr="00E1585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:rsidR="00CF0685" w:rsidRPr="004264AE" w:rsidRDefault="004264AE" w:rsidP="00E33D7F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4264A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Szabó Miklós</w:t>
      </w:r>
      <w:r w:rsidR="00DC75F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s.k.</w:t>
      </w:r>
    </w:p>
    <w:p w:rsidR="00E66418" w:rsidRDefault="004264AE" w:rsidP="00324F71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264AE">
        <w:rPr>
          <w:rFonts w:ascii="Times New Roman" w:eastAsia="Calibri" w:hAnsi="Times New Roman" w:cs="Times New Roman"/>
          <w:sz w:val="24"/>
          <w:szCs w:val="24"/>
          <w:lang w:eastAsia="hu-HU"/>
        </w:rPr>
        <w:t>polgármester</w:t>
      </w:r>
      <w:bookmarkStart w:id="1" w:name="_GoBack"/>
      <w:bookmarkEnd w:id="1"/>
    </w:p>
    <w:p w:rsidR="00210656" w:rsidRPr="004C0C6A" w:rsidRDefault="006935F4" w:rsidP="004C0C6A">
      <w:pPr>
        <w:spacing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C0C6A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Határozati javaslat</w:t>
      </w:r>
      <w:r w:rsidR="00210656" w:rsidRPr="004C0C6A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:rsidR="006935F4" w:rsidRDefault="00210656" w:rsidP="000B0CD2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4C0C6A">
        <w:rPr>
          <w:rFonts w:ascii="Times New Roman" w:eastAsia="Calibri" w:hAnsi="Times New Roman" w:cs="Times New Roman"/>
          <w:b/>
          <w:sz w:val="24"/>
          <w:szCs w:val="24"/>
        </w:rPr>
        <w:t>….</w:t>
      </w:r>
      <w:proofErr w:type="gramEnd"/>
      <w:r w:rsidRPr="004C0C6A">
        <w:rPr>
          <w:rFonts w:ascii="Times New Roman" w:eastAsia="Calibri" w:hAnsi="Times New Roman" w:cs="Times New Roman"/>
          <w:b/>
          <w:sz w:val="24"/>
          <w:szCs w:val="24"/>
        </w:rPr>
        <w:t>/20</w:t>
      </w:r>
      <w:r w:rsidR="0075033C" w:rsidRPr="004C0C6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66DA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6935F4" w:rsidRPr="004C0C6A">
        <w:rPr>
          <w:rFonts w:ascii="Times New Roman" w:eastAsia="Calibri" w:hAnsi="Times New Roman" w:cs="Times New Roman"/>
          <w:b/>
          <w:sz w:val="24"/>
          <w:szCs w:val="24"/>
        </w:rPr>
        <w:t>. (</w:t>
      </w:r>
      <w:r w:rsidR="003966DA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AB22C7">
        <w:rPr>
          <w:rFonts w:ascii="Times New Roman" w:eastAsia="Calibri" w:hAnsi="Times New Roman" w:cs="Times New Roman"/>
          <w:b/>
          <w:sz w:val="24"/>
          <w:szCs w:val="24"/>
        </w:rPr>
        <w:t>V</w:t>
      </w:r>
      <w:r w:rsidR="00E6512D" w:rsidRPr="004C0C6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B22C7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="006935F4" w:rsidRPr="004C0C6A">
        <w:rPr>
          <w:rFonts w:ascii="Times New Roman" w:eastAsia="Calibri" w:hAnsi="Times New Roman" w:cs="Times New Roman"/>
          <w:b/>
          <w:sz w:val="24"/>
          <w:szCs w:val="24"/>
        </w:rPr>
        <w:t>.) Kt. határozat</w:t>
      </w:r>
    </w:p>
    <w:p w:rsidR="005C5136" w:rsidRDefault="00F3104E" w:rsidP="004264AE">
      <w:pPr>
        <w:pStyle w:val="Listaszerbekezds"/>
        <w:numPr>
          <w:ilvl w:val="0"/>
          <w:numId w:val="22"/>
        </w:numPr>
        <w:spacing w:after="12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D56">
        <w:rPr>
          <w:rFonts w:ascii="Times New Roman" w:eastAsia="Calibri" w:hAnsi="Times New Roman" w:cs="Times New Roman"/>
          <w:sz w:val="24"/>
          <w:szCs w:val="24"/>
        </w:rPr>
        <w:t>Mosonmagyaróvár Város Önkormányzat Képviselő-testülete</w:t>
      </w:r>
      <w:r w:rsidR="00234FF3" w:rsidRPr="00243D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D56">
        <w:rPr>
          <w:rFonts w:ascii="Times New Roman" w:eastAsia="Calibri" w:hAnsi="Times New Roman" w:cs="Times New Roman"/>
          <w:sz w:val="24"/>
          <w:szCs w:val="24"/>
        </w:rPr>
        <w:t xml:space="preserve">értékesítésre kijelöli a </w:t>
      </w:r>
      <w:r w:rsidR="00243D56" w:rsidRPr="00243D5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Mosonmagyaróvár belterület </w:t>
      </w:r>
      <w:r w:rsidR="00AB22C7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3410/2 </w:t>
      </w:r>
      <w:r w:rsidR="00243D56" w:rsidRPr="00243D5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hrsz. alatti, </w:t>
      </w:r>
      <w:r w:rsidR="00AB22C7">
        <w:rPr>
          <w:rFonts w:ascii="Times New Roman" w:eastAsia="Calibri" w:hAnsi="Times New Roman" w:cs="Times New Roman"/>
          <w:sz w:val="24"/>
          <w:szCs w:val="24"/>
          <w:lang w:eastAsia="hu-HU"/>
        </w:rPr>
        <w:t>568</w:t>
      </w:r>
      <w:r w:rsidR="00243D56" w:rsidRPr="00243D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6E9D" w:rsidRPr="00243D56">
        <w:rPr>
          <w:rFonts w:ascii="Times New Roman" w:eastAsia="Calibri" w:hAnsi="Times New Roman" w:cs="Times New Roman"/>
          <w:sz w:val="24"/>
          <w:szCs w:val="24"/>
        </w:rPr>
        <w:t>m</w:t>
      </w:r>
      <w:r w:rsidR="00C86E9D" w:rsidRPr="00243D56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</w:t>
      </w:r>
      <w:r w:rsidR="00C86E9D" w:rsidRPr="00243D56">
        <w:rPr>
          <w:rFonts w:ascii="Times New Roman" w:eastAsia="Calibri" w:hAnsi="Times New Roman" w:cs="Times New Roman"/>
          <w:sz w:val="24"/>
          <w:szCs w:val="24"/>
        </w:rPr>
        <w:t xml:space="preserve">nagyságú, </w:t>
      </w:r>
      <w:r w:rsidR="00AB22C7">
        <w:rPr>
          <w:rFonts w:ascii="Times New Roman" w:eastAsia="Calibri" w:hAnsi="Times New Roman" w:cs="Times New Roman"/>
          <w:sz w:val="24"/>
          <w:szCs w:val="24"/>
        </w:rPr>
        <w:t xml:space="preserve">beépítetlen terület </w:t>
      </w:r>
      <w:r w:rsidR="00C86E9D" w:rsidRPr="00243D56">
        <w:rPr>
          <w:rFonts w:ascii="Times New Roman" w:eastAsia="Calibri" w:hAnsi="Times New Roman" w:cs="Times New Roman"/>
          <w:sz w:val="24"/>
          <w:szCs w:val="24"/>
        </w:rPr>
        <w:t xml:space="preserve">megnevezésű </w:t>
      </w:r>
      <w:r w:rsidR="00243D56">
        <w:rPr>
          <w:rFonts w:ascii="Times New Roman" w:eastAsia="Calibri" w:hAnsi="Times New Roman" w:cs="Times New Roman"/>
          <w:sz w:val="24"/>
          <w:szCs w:val="24"/>
        </w:rPr>
        <w:t>ingatlant.</w:t>
      </w:r>
    </w:p>
    <w:p w:rsidR="00243D56" w:rsidRPr="0090636C" w:rsidRDefault="00243D56" w:rsidP="004264AE">
      <w:pPr>
        <w:pStyle w:val="Listaszerbekezds"/>
        <w:numPr>
          <w:ilvl w:val="0"/>
          <w:numId w:val="22"/>
        </w:numPr>
        <w:spacing w:after="12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6F31">
        <w:rPr>
          <w:rFonts w:ascii="Times New Roman" w:eastAsia="Calibri" w:hAnsi="Times New Roman" w:cs="Times New Roman"/>
          <w:sz w:val="24"/>
          <w:szCs w:val="24"/>
        </w:rPr>
        <w:t>A</w:t>
      </w:r>
      <w:r w:rsidR="009063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22C7">
        <w:rPr>
          <w:rFonts w:ascii="Times New Roman" w:eastAsia="Calibri" w:hAnsi="Times New Roman" w:cs="Times New Roman"/>
          <w:sz w:val="24"/>
          <w:szCs w:val="24"/>
        </w:rPr>
        <w:t>1</w:t>
      </w:r>
      <w:r w:rsidRPr="00306F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pontban foglalt értékesítésre nyilvános, egyfordulós licitálás (árverés) formájában kerül sor a Mosonmagyaróvár Város Önkormányzatának vagyonáról és a vagyon feletti tulajdonosi jogok gyakorlásáról szóló 27/2016. (VI.30.) önkormányzati rendelet vonatkozó előírásai </w:t>
      </w:r>
      <w:r w:rsidR="00306F31" w:rsidRPr="00306F31">
        <w:rPr>
          <w:rFonts w:ascii="Times New Roman" w:eastAsia="Times New Roman" w:hAnsi="Times New Roman" w:cs="Times New Roman"/>
          <w:sz w:val="24"/>
          <w:szCs w:val="24"/>
          <w:lang w:eastAsia="hu-HU"/>
        </w:rPr>
        <w:t>alapján.</w:t>
      </w:r>
      <w:r w:rsidRPr="00306F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90636C" w:rsidRPr="004264AE" w:rsidRDefault="0090636C" w:rsidP="004264AE">
      <w:pPr>
        <w:pStyle w:val="Listaszerbekezds"/>
        <w:numPr>
          <w:ilvl w:val="0"/>
          <w:numId w:val="22"/>
        </w:numPr>
        <w:spacing w:after="12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4AE">
        <w:rPr>
          <w:rFonts w:ascii="Times New Roman" w:eastAsia="Calibri" w:hAnsi="Times New Roman" w:cs="Times New Roman"/>
          <w:sz w:val="24"/>
          <w:szCs w:val="24"/>
        </w:rPr>
        <w:t>A Képviselő-testület felkéri a Polgármestert, hogy a licitálás lebonyolítására létrehozandó bizottság tagjait és levezető elnökét megbízza.</w:t>
      </w:r>
    </w:p>
    <w:p w:rsidR="0090636C" w:rsidRPr="004264AE" w:rsidRDefault="0090636C" w:rsidP="004264AE">
      <w:pPr>
        <w:pStyle w:val="Listaszerbekezds"/>
        <w:numPr>
          <w:ilvl w:val="0"/>
          <w:numId w:val="22"/>
        </w:numPr>
        <w:spacing w:after="12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4AE">
        <w:rPr>
          <w:rFonts w:ascii="Times New Roman" w:eastAsia="Calibri" w:hAnsi="Times New Roman" w:cs="Times New Roman"/>
          <w:sz w:val="24"/>
          <w:szCs w:val="24"/>
        </w:rPr>
        <w:t xml:space="preserve">A Képviselő-testület felhatalmazza a Polgármestert, hogy a </w:t>
      </w:r>
      <w:r w:rsidR="00AB22C7">
        <w:rPr>
          <w:rFonts w:ascii="Times New Roman" w:eastAsia="Calibri" w:hAnsi="Times New Roman" w:cs="Times New Roman"/>
          <w:sz w:val="24"/>
          <w:szCs w:val="24"/>
        </w:rPr>
        <w:t>2</w:t>
      </w:r>
      <w:r w:rsidR="004264AE" w:rsidRPr="004264AE">
        <w:rPr>
          <w:rFonts w:ascii="Times New Roman" w:eastAsia="Calibri" w:hAnsi="Times New Roman" w:cs="Times New Roman"/>
          <w:sz w:val="24"/>
          <w:szCs w:val="24"/>
        </w:rPr>
        <w:t xml:space="preserve">) pont szerinti </w:t>
      </w:r>
      <w:r w:rsidRPr="004264AE">
        <w:rPr>
          <w:rFonts w:ascii="Times New Roman" w:eastAsia="Calibri" w:hAnsi="Times New Roman" w:cs="Times New Roman"/>
          <w:sz w:val="24"/>
          <w:szCs w:val="24"/>
        </w:rPr>
        <w:t xml:space="preserve">licitálás (árverés) nyertes ajánlattevőjével a határozat melléklete szerinti Hirdetményben foglaltaknak megfelelő adásvételi szerződést </w:t>
      </w:r>
      <w:proofErr w:type="spellStart"/>
      <w:r w:rsidRPr="004264AE">
        <w:rPr>
          <w:rFonts w:ascii="Times New Roman" w:eastAsia="Calibri" w:hAnsi="Times New Roman" w:cs="Times New Roman"/>
          <w:sz w:val="24"/>
          <w:szCs w:val="24"/>
        </w:rPr>
        <w:t>megkösse</w:t>
      </w:r>
      <w:proofErr w:type="spellEnd"/>
      <w:r w:rsidRPr="004264AE">
        <w:rPr>
          <w:rFonts w:ascii="Times New Roman" w:eastAsia="Calibri" w:hAnsi="Times New Roman" w:cs="Times New Roman"/>
          <w:sz w:val="24"/>
          <w:szCs w:val="24"/>
        </w:rPr>
        <w:t xml:space="preserve">, a jogügylet során teljes jogkörben eljárjon, továbbá valamennyi jognyilatkozatot megtegyen. </w:t>
      </w:r>
    </w:p>
    <w:p w:rsidR="00295780" w:rsidRDefault="00295780" w:rsidP="0029578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95780" w:rsidRPr="00725D22" w:rsidRDefault="00295780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725D2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Felelős:</w:t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="005C5136">
        <w:rPr>
          <w:rFonts w:ascii="Times New Roman" w:eastAsia="Calibri" w:hAnsi="Times New Roman" w:cs="Times New Roman"/>
          <w:sz w:val="24"/>
          <w:szCs w:val="24"/>
          <w:lang w:eastAsia="hu-HU"/>
        </w:rPr>
        <w:t>Szabó Miklós polgármester</w:t>
      </w:r>
    </w:p>
    <w:p w:rsidR="006A3C36" w:rsidRDefault="00295780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725D2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Határidő:</w:t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="005C513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2025. </w:t>
      </w:r>
      <w:r w:rsidR="00AB22C7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augusztus </w:t>
      </w:r>
      <w:r w:rsidR="0090636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30. </w:t>
      </w:r>
      <w:r w:rsidR="00D535A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</w:p>
    <w:p w:rsidR="006A3C36" w:rsidRDefault="006A3C36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CF0685" w:rsidRDefault="00CF0685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A39D2" w:rsidRPr="001E2B59" w:rsidRDefault="006A39D2" w:rsidP="006A39D2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</w:pPr>
      <w:r w:rsidRPr="001041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lastRenderedPageBreak/>
        <w:t xml:space="preserve">  </w:t>
      </w:r>
      <w:r w:rsidRPr="001041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ab/>
      </w:r>
      <w:r w:rsidRPr="001041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ab/>
      </w:r>
      <w:r w:rsidRPr="001041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ab/>
      </w:r>
      <w:r w:rsidRPr="001041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ab/>
      </w:r>
      <w:r w:rsidRPr="001041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ab/>
      </w:r>
      <w:r w:rsidRPr="001E2B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>Melléklet a</w:t>
      </w:r>
      <w:proofErr w:type="gramStart"/>
      <w:r w:rsidRPr="001E2B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 xml:space="preserve"> ….</w:t>
      </w:r>
      <w:proofErr w:type="gramEnd"/>
      <w:r w:rsidRPr="001E2B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>./202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>5</w:t>
      </w:r>
      <w:r w:rsidRPr="001E2B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>. (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>I</w:t>
      </w:r>
      <w:r w:rsidR="00AB22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>V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>.</w:t>
      </w:r>
      <w:r w:rsidR="00AB22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>16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>)</w:t>
      </w:r>
      <w:r w:rsidRPr="001E2B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hu-HU"/>
        </w:rPr>
        <w:t xml:space="preserve"> Kt. határozathoz </w:t>
      </w:r>
    </w:p>
    <w:p w:rsidR="006A39D2" w:rsidRPr="001041DE" w:rsidRDefault="006A39D2" w:rsidP="006A39D2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hu-HU"/>
        </w:rPr>
      </w:pPr>
    </w:p>
    <w:p w:rsidR="006A39D2" w:rsidRPr="001041DE" w:rsidRDefault="006A39D2" w:rsidP="006A39D2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hu-HU"/>
        </w:rPr>
      </w:pPr>
      <w:r w:rsidRPr="001041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hu-HU"/>
        </w:rPr>
        <w:t>HIRDETMÉNY</w:t>
      </w:r>
    </w:p>
    <w:p w:rsidR="006A39D2" w:rsidRPr="001041DE" w:rsidRDefault="006A39D2" w:rsidP="006A39D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</w:p>
    <w:p w:rsidR="006A39D2" w:rsidRPr="001041DE" w:rsidRDefault="006A39D2" w:rsidP="006A39D2">
      <w:pPr>
        <w:numPr>
          <w:ilvl w:val="0"/>
          <w:numId w:val="29"/>
        </w:numPr>
        <w:spacing w:after="0" w:line="240" w:lineRule="auto"/>
        <w:ind w:right="283" w:hanging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</w:pPr>
    </w:p>
    <w:p w:rsidR="006A39D2" w:rsidRPr="001041DE" w:rsidRDefault="006A39D2" w:rsidP="006A39D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</w:pPr>
      <w:r w:rsidRPr="00104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1.1.</w:t>
      </w:r>
      <w:r w:rsidRPr="001041D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  <w:t xml:space="preserve"> Az értékesítéssel érintett ingatlan adatai:</w:t>
      </w:r>
    </w:p>
    <w:p w:rsidR="006A39D2" w:rsidRPr="001041DE" w:rsidRDefault="006A39D2" w:rsidP="006A39D2">
      <w:pPr>
        <w:spacing w:after="0" w:line="240" w:lineRule="auto"/>
        <w:ind w:left="426" w:right="283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u w:val="single"/>
          <w:lang w:eastAsia="hu-HU"/>
        </w:rPr>
      </w:pPr>
    </w:p>
    <w:p w:rsidR="006A39D2" w:rsidRPr="00CD3987" w:rsidRDefault="006A39D2" w:rsidP="006A39D2">
      <w:pPr>
        <w:spacing w:after="0" w:line="240" w:lineRule="auto"/>
        <w:ind w:left="426" w:right="283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D3987">
        <w:rPr>
          <w:rFonts w:ascii="Times New Roman" w:eastAsia="Times New Roman" w:hAnsi="Times New Roman" w:cs="Times New Roman"/>
          <w:sz w:val="24"/>
          <w:szCs w:val="24"/>
          <w:lang w:eastAsia="hu-HU"/>
        </w:rPr>
        <w:t>Hrsz.:</w:t>
      </w:r>
      <w:r w:rsidRPr="00CD398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D398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Mosonmagyaróvár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belterület </w:t>
      </w:r>
      <w:r w:rsidR="00AB22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3410/2 </w:t>
      </w:r>
      <w:r w:rsidRPr="00862D7D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hrsz</w:t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.</w:t>
      </w:r>
    </w:p>
    <w:p w:rsidR="006A39D2" w:rsidRPr="00AB22C7" w:rsidRDefault="006A39D2" w:rsidP="006A39D2">
      <w:pPr>
        <w:spacing w:after="0" w:line="240" w:lineRule="auto"/>
        <w:ind w:left="426" w:right="283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D3987">
        <w:rPr>
          <w:rFonts w:ascii="Times New Roman" w:eastAsia="Times New Roman" w:hAnsi="Times New Roman" w:cs="Times New Roman"/>
          <w:sz w:val="24"/>
          <w:szCs w:val="24"/>
          <w:lang w:eastAsia="hu-HU"/>
        </w:rPr>
        <w:t>Terület:</w:t>
      </w:r>
      <w:r w:rsidRPr="00CD398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AB22C7" w:rsidRPr="00AB22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568 </w:t>
      </w:r>
      <w:r w:rsidRPr="00AB22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</w:t>
      </w:r>
      <w:r w:rsidRPr="00AB22C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hu-HU"/>
        </w:rPr>
        <w:t>2</w:t>
      </w:r>
    </w:p>
    <w:p w:rsidR="006A39D2" w:rsidRPr="00CD3987" w:rsidRDefault="006A39D2" w:rsidP="006A39D2">
      <w:pPr>
        <w:spacing w:after="0" w:line="240" w:lineRule="auto"/>
        <w:ind w:left="426" w:right="28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3987"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egnevezés</w:t>
      </w:r>
      <w:r w:rsidRPr="00CD3987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CD398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AB22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beépítetlen terület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6A39D2" w:rsidRPr="00CD3987" w:rsidRDefault="006A39D2" w:rsidP="006A39D2">
      <w:pPr>
        <w:spacing w:after="0" w:line="240" w:lineRule="auto"/>
        <w:ind w:left="426" w:right="28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3987">
        <w:rPr>
          <w:rFonts w:ascii="Times New Roman" w:eastAsia="Times New Roman" w:hAnsi="Times New Roman" w:cs="Times New Roman"/>
          <w:sz w:val="24"/>
          <w:szCs w:val="24"/>
          <w:lang w:eastAsia="hu-HU"/>
        </w:rPr>
        <w:t>Tulajdonos:</w:t>
      </w:r>
      <w:r w:rsidRPr="00CD398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Mosonmagyaróvár Város Önkormányzata</w:t>
      </w:r>
    </w:p>
    <w:p w:rsidR="006A39D2" w:rsidRPr="001E2B59" w:rsidRDefault="006A39D2" w:rsidP="006A39D2">
      <w:pPr>
        <w:spacing w:after="0" w:line="240" w:lineRule="auto"/>
        <w:ind w:left="1134" w:right="283" w:firstLine="28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3987">
        <w:rPr>
          <w:rFonts w:ascii="Times New Roman" w:eastAsia="Times New Roman" w:hAnsi="Times New Roman" w:cs="Times New Roman"/>
          <w:sz w:val="24"/>
          <w:szCs w:val="24"/>
          <w:lang w:eastAsia="hu-HU"/>
        </w:rPr>
        <w:t>1/1 tulajdoni hányad</w:t>
      </w:r>
      <w:r w:rsidRPr="00CD398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6A39D2" w:rsidRPr="000C29E3" w:rsidRDefault="006A39D2" w:rsidP="006A39D2">
      <w:pPr>
        <w:spacing w:after="12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</w:pPr>
    </w:p>
    <w:p w:rsidR="006A39D2" w:rsidRPr="000C29E3" w:rsidRDefault="006A39D2" w:rsidP="006A39D2">
      <w:pPr>
        <w:numPr>
          <w:ilvl w:val="1"/>
          <w:numId w:val="29"/>
        </w:numPr>
        <w:spacing w:after="0"/>
        <w:ind w:left="426" w:right="283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</w:pPr>
      <w:r w:rsidRPr="000C29E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  <w:t>Az ingatlan elhelyezkedése, környezete, jellemzői:</w:t>
      </w:r>
    </w:p>
    <w:p w:rsidR="00CC7436" w:rsidRDefault="006A39D2" w:rsidP="00D54E0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1E2B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Az értékelt ingatlan Mosonmagyaróvár belterületén, a mosoni városrész</w:t>
      </w:r>
      <w:r w:rsidR="00AB22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központjában, a Kápolna téren található. Környezetében üzletek, társas- és családi lakóházak találhatók. Az ingatlan a Kápolna tér zártsorú beépítésű utcájának egyetlen beépítetlen foghíjtelke. Kerítés az utcafronton épült., közművek az előtte található közterületen elérhetőek, de az ingatlanon kiépített közművek nincsenek.</w:t>
      </w:r>
      <w:r w:rsidR="00CC74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AB22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(csatorna a telekhatárig elv</w:t>
      </w:r>
      <w:r w:rsidR="00CC74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e</w:t>
      </w:r>
      <w:r w:rsidR="00AB22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zetésre került)</w:t>
      </w:r>
      <w:r w:rsidR="00CC74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. A gáz az aszfaltozott burkolat alatt, az ivóvíz az utca túloldalán található (a közműtérkép szerint).</w:t>
      </w:r>
    </w:p>
    <w:p w:rsidR="00CC7436" w:rsidRDefault="00CC7436" w:rsidP="00D54E0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Az ingatlan keskeny, hosszú szabályos téglalap alakú, 11 m utcafronti szélességgel. A telek első része gondozatlan, egyenetlen felszínű, a hátsó részét a szomszéd tulajdonosok kertként használják.</w:t>
      </w:r>
    </w:p>
    <w:p w:rsidR="00CC7436" w:rsidRDefault="006A39D2" w:rsidP="00D54E0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021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ingatlan a </w:t>
      </w:r>
      <w:r w:rsidR="00CC74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VT jelű településközponti vegyes övezetbe tartozik, annak TV jelű történeti városi karakterzónájába.</w:t>
      </w:r>
    </w:p>
    <w:p w:rsidR="00CC7436" w:rsidRDefault="00CC7436" w:rsidP="00D54E0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ingatlan beépítésekor a műemléki környezetre vonatkozó előírásokat figyelembe kell venni. </w:t>
      </w:r>
    </w:p>
    <w:p w:rsidR="006A39D2" w:rsidRPr="005207F5" w:rsidRDefault="006A39D2" w:rsidP="00D54E0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</w:pPr>
      <w:r w:rsidRPr="005207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  <w:t xml:space="preserve">Az ingatlan elhelyezkedéséről, állapotáról, adottságairól, beépítési lehetőségekről, valamint a közművekről, </w:t>
      </w:r>
      <w:proofErr w:type="spellStart"/>
      <w:r w:rsidRPr="005207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  <w:t>közművesítési</w:t>
      </w:r>
      <w:proofErr w:type="spellEnd"/>
      <w:r w:rsidRPr="005207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  <w:t xml:space="preserve"> lehetőségekről, az ajánlat megtétele előtt a licitálónak kell tájékozódnia.</w:t>
      </w:r>
    </w:p>
    <w:p w:rsidR="006A39D2" w:rsidRPr="000C29E3" w:rsidRDefault="006A39D2" w:rsidP="006A39D2">
      <w:pPr>
        <w:spacing w:after="120" w:line="240" w:lineRule="auto"/>
        <w:ind w:righ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C260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Az ingatlan a MOVINNOV Kft.-vel előre egyeztetett időpontban megtekinthető(</w:t>
      </w:r>
      <w:proofErr w:type="spellStart"/>
      <w:r w:rsidRPr="00C260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ek</w:t>
      </w:r>
      <w:proofErr w:type="spellEnd"/>
      <w:r w:rsidRPr="00C260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).</w:t>
      </w:r>
      <w:r w:rsidRPr="000C29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</w:p>
    <w:p w:rsidR="006A39D2" w:rsidRDefault="006A39D2" w:rsidP="006A39D2">
      <w:pPr>
        <w:spacing w:after="0" w:line="240" w:lineRule="auto"/>
        <w:ind w:left="284" w:right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</w:p>
    <w:p w:rsidR="006A39D2" w:rsidRPr="000C29E3" w:rsidRDefault="006A39D2" w:rsidP="006A39D2">
      <w:pPr>
        <w:numPr>
          <w:ilvl w:val="0"/>
          <w:numId w:val="29"/>
        </w:numPr>
        <w:spacing w:after="0" w:line="240" w:lineRule="auto"/>
        <w:ind w:left="284" w:right="283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0C29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ingatlan </w:t>
      </w:r>
      <w:r w:rsidRPr="000C29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kikiáltási ár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Pr="005207F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bruttó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CC7436" w:rsidRPr="00CC74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26.510</w:t>
      </w:r>
      <w:r w:rsidRPr="00CC7436">
        <w:rPr>
          <w:rFonts w:ascii="Times New Roman" w:eastAsia="Calibri" w:hAnsi="Times New Roman" w:cs="Times New Roman"/>
          <w:b/>
          <w:sz w:val="24"/>
          <w:szCs w:val="24"/>
        </w:rPr>
        <w:t>.000,-</w:t>
      </w:r>
      <w:r w:rsidRPr="00862D7D">
        <w:rPr>
          <w:rFonts w:ascii="Times New Roman" w:eastAsia="Calibri" w:hAnsi="Times New Roman" w:cs="Times New Roman"/>
          <w:b/>
          <w:sz w:val="24"/>
          <w:szCs w:val="24"/>
        </w:rPr>
        <w:t xml:space="preserve"> Ft </w:t>
      </w:r>
      <w:r w:rsidRPr="00862D7D">
        <w:rPr>
          <w:rFonts w:ascii="Times New Roman" w:eastAsia="Calibri" w:hAnsi="Times New Roman" w:cs="Times New Roman"/>
          <w:sz w:val="24"/>
          <w:szCs w:val="24"/>
        </w:rPr>
        <w:t xml:space="preserve">(azaz </w:t>
      </w:r>
      <w:r w:rsidR="00CC7436">
        <w:rPr>
          <w:rFonts w:ascii="Times New Roman" w:eastAsia="Calibri" w:hAnsi="Times New Roman" w:cs="Times New Roman"/>
          <w:sz w:val="24"/>
          <w:szCs w:val="24"/>
        </w:rPr>
        <w:t xml:space="preserve">huszonhatmillió-ötszáztízezer </w:t>
      </w:r>
      <w:r w:rsidRPr="00862D7D">
        <w:rPr>
          <w:rFonts w:ascii="Times New Roman" w:eastAsia="Calibri" w:hAnsi="Times New Roman" w:cs="Times New Roman"/>
          <w:sz w:val="24"/>
          <w:szCs w:val="24"/>
        </w:rPr>
        <w:t>forint)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6071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összegben kerül meghatározásra.</w:t>
      </w:r>
    </w:p>
    <w:p w:rsidR="006A39D2" w:rsidRPr="000C29E3" w:rsidRDefault="006A39D2" w:rsidP="006A39D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</w:p>
    <w:p w:rsidR="006A39D2" w:rsidRPr="00465724" w:rsidRDefault="006A39D2" w:rsidP="006A39D2">
      <w:pPr>
        <w:numPr>
          <w:ilvl w:val="0"/>
          <w:numId w:val="29"/>
        </w:numPr>
        <w:spacing w:after="120" w:line="240" w:lineRule="auto"/>
        <w:ind w:left="284" w:righ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</w:pP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  <w:t>Az árverésre vonatkozó szabályok:</w:t>
      </w:r>
    </w:p>
    <w:p w:rsidR="006A39D2" w:rsidRPr="003E42B4" w:rsidRDefault="006A39D2" w:rsidP="006A39D2">
      <w:pPr>
        <w:pStyle w:val="Listaszerbekezds"/>
        <w:numPr>
          <w:ilvl w:val="1"/>
          <w:numId w:val="30"/>
        </w:numPr>
        <w:spacing w:after="120" w:line="240" w:lineRule="auto"/>
        <w:ind w:righ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Az árverés időpontja</w:t>
      </w: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: </w:t>
      </w:r>
    </w:p>
    <w:p w:rsidR="006A39D2" w:rsidRPr="00465724" w:rsidRDefault="006A39D2" w:rsidP="006A39D2">
      <w:pPr>
        <w:spacing w:after="120" w:line="240" w:lineRule="auto"/>
        <w:ind w:righ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3.2</w:t>
      </w:r>
      <w:r w:rsidRPr="004657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ab/>
        <w:t>Az árverés helyszíne</w:t>
      </w: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: </w:t>
      </w:r>
    </w:p>
    <w:p w:rsidR="006A39D2" w:rsidRPr="003E3152" w:rsidRDefault="006A39D2" w:rsidP="006A39D2">
      <w:pPr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hu-HU"/>
        </w:rPr>
        <w:t>Árverező: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kijelölt lebonyolító bizottság, </w:t>
      </w:r>
    </w:p>
    <w:p w:rsidR="006A39D2" w:rsidRPr="003E3152" w:rsidRDefault="006A39D2" w:rsidP="006A39D2">
      <w:pPr>
        <w:spacing w:after="0" w:line="240" w:lineRule="auto"/>
        <w:ind w:left="992" w:right="283" w:firstLine="4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42B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elnöke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: </w:t>
      </w:r>
    </w:p>
    <w:p w:rsidR="006A39D2" w:rsidRPr="003E3152" w:rsidRDefault="006A39D2" w:rsidP="006A39D2">
      <w:pPr>
        <w:spacing w:after="0" w:line="240" w:lineRule="auto"/>
        <w:ind w:left="992" w:right="283" w:firstLine="4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42B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tagjai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: </w:t>
      </w:r>
    </w:p>
    <w:p w:rsidR="006A39D2" w:rsidRPr="004D4BD0" w:rsidRDefault="006A39D2" w:rsidP="006A39D2">
      <w:pPr>
        <w:spacing w:after="0" w:line="240" w:lineRule="auto"/>
        <w:ind w:left="568" w:right="283" w:firstLine="4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</w:p>
    <w:p w:rsidR="006A39D2" w:rsidRPr="003E3152" w:rsidRDefault="006A39D2" w:rsidP="006A39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  <w:t>3.3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  <w:tab/>
      </w:r>
      <w:r w:rsidRPr="003E315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  <w:t>Az árverésen az alábbi dokumentumok benyújtása, bemutatása szükséges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:  </w:t>
      </w:r>
    </w:p>
    <w:p w:rsidR="006A39D2" w:rsidRPr="003E3152" w:rsidRDefault="006A39D2" w:rsidP="006A39D2">
      <w:pPr>
        <w:widowControl w:val="0"/>
        <w:numPr>
          <w:ilvl w:val="0"/>
          <w:numId w:val="26"/>
        </w:numPr>
        <w:suppressAutoHyphens/>
        <w:spacing w:after="0" w:line="240" w:lineRule="auto"/>
        <w:ind w:left="284" w:right="283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Az ajánlattevő azonosító adatai:</w:t>
      </w:r>
    </w:p>
    <w:p w:rsidR="006A39D2" w:rsidRPr="003E3152" w:rsidRDefault="006A39D2" w:rsidP="006A39D2">
      <w:pPr>
        <w:widowControl w:val="0"/>
        <w:numPr>
          <w:ilvl w:val="2"/>
          <w:numId w:val="28"/>
        </w:numPr>
        <w:tabs>
          <w:tab w:val="clear" w:pos="1440"/>
          <w:tab w:val="num" w:pos="567"/>
          <w:tab w:val="left" w:pos="1060"/>
          <w:tab w:val="num" w:pos="2853"/>
        </w:tabs>
        <w:suppressAutoHyphens/>
        <w:spacing w:after="0" w:line="240" w:lineRule="auto"/>
        <w:ind w:left="567" w:right="283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természetes személy esetén: név, lakcím, levelezési cím, születési hely, idő, anyja neve,</w:t>
      </w:r>
    </w:p>
    <w:p w:rsidR="006A39D2" w:rsidRPr="003E3152" w:rsidRDefault="006A39D2" w:rsidP="006A39D2">
      <w:pPr>
        <w:widowControl w:val="0"/>
        <w:numPr>
          <w:ilvl w:val="2"/>
          <w:numId w:val="28"/>
        </w:numPr>
        <w:tabs>
          <w:tab w:val="clear" w:pos="1440"/>
          <w:tab w:val="num" w:pos="567"/>
          <w:tab w:val="left" w:pos="1060"/>
          <w:tab w:val="num" w:pos="2142"/>
        </w:tabs>
        <w:suppressAutoHyphens/>
        <w:spacing w:after="0" w:line="240" w:lineRule="auto"/>
        <w:ind w:left="567" w:right="283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jogi személy esetén: név, székhely, képviselő neve, nyilvántartási szám/cégjegyzékszám/törzsszám.</w:t>
      </w:r>
    </w:p>
    <w:p w:rsidR="006A39D2" w:rsidRPr="003E3152" w:rsidRDefault="006A39D2" w:rsidP="006A39D2">
      <w:pPr>
        <w:widowControl w:val="0"/>
        <w:numPr>
          <w:ilvl w:val="0"/>
          <w:numId w:val="27"/>
        </w:numPr>
        <w:tabs>
          <w:tab w:val="left" w:pos="700"/>
        </w:tabs>
        <w:suppressAutoHyphens/>
        <w:spacing w:after="0" w:line="240" w:lineRule="auto"/>
        <w:ind w:left="284" w:right="283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>Az árverési előleg befizetéséről szóló hiteles banki igazolás (az árverési előleg a nettó ajánlati ár 10 %-a, az árverésen kizárólag az vehet részt, akinek a nevére az árverési előleg befizetésre került).</w:t>
      </w:r>
    </w:p>
    <w:p w:rsidR="006A39D2" w:rsidRPr="003E3152" w:rsidRDefault="006A39D2" w:rsidP="006A39D2">
      <w:pPr>
        <w:widowControl w:val="0"/>
        <w:numPr>
          <w:ilvl w:val="0"/>
          <w:numId w:val="27"/>
        </w:numPr>
        <w:tabs>
          <w:tab w:val="left" w:pos="700"/>
        </w:tabs>
        <w:suppressAutoHyphens/>
        <w:spacing w:after="120" w:line="240" w:lineRule="auto"/>
        <w:ind w:left="284" w:righ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Jogi személy ajánlattevő esetén teljes bizonyító </w:t>
      </w:r>
      <w:proofErr w:type="spellStart"/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erejű</w:t>
      </w:r>
      <w:proofErr w:type="spellEnd"/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magánokiratba/közokiratba foglalt átláthatósági nyilatkozat (Mosonmagyaróvár Város Önkormányzat Képviselő-testületének az átláthatóságról szóló 32/2017. (IX. 22.) önkormányzati rendelete alapján).</w:t>
      </w:r>
    </w:p>
    <w:p w:rsidR="006A39D2" w:rsidRPr="003E3152" w:rsidRDefault="006A39D2" w:rsidP="006A39D2">
      <w:pPr>
        <w:widowControl w:val="0"/>
        <w:tabs>
          <w:tab w:val="left" w:pos="1134"/>
        </w:tabs>
        <w:suppressAutoHyphens/>
        <w:spacing w:after="0" w:line="240" w:lineRule="auto"/>
        <w:ind w:left="284" w:right="283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</w:r>
      <w:r w:rsidRPr="003E31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Nem vehet részt az árverésen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, aki</w:t>
      </w:r>
    </w:p>
    <w:p w:rsidR="006A39D2" w:rsidRPr="003E3152" w:rsidRDefault="006A39D2" w:rsidP="006A39D2">
      <w:pPr>
        <w:widowControl w:val="0"/>
        <w:numPr>
          <w:ilvl w:val="0"/>
          <w:numId w:val="26"/>
        </w:numPr>
        <w:suppressAutoHyphens/>
        <w:spacing w:after="0" w:line="240" w:lineRule="auto"/>
        <w:ind w:left="284" w:right="283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az azonosításhoz szükséges dokumentumokat nem mutatja be,</w:t>
      </w:r>
    </w:p>
    <w:p w:rsidR="006A39D2" w:rsidRPr="003E3152" w:rsidRDefault="006A39D2" w:rsidP="006A39D2">
      <w:pPr>
        <w:widowControl w:val="0"/>
        <w:numPr>
          <w:ilvl w:val="0"/>
          <w:numId w:val="26"/>
        </w:numPr>
        <w:suppressAutoHyphens/>
        <w:spacing w:after="0" w:line="240" w:lineRule="auto"/>
        <w:ind w:left="284" w:right="283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az árverési előleg befizetéséről szóló hiteles banki igazolást nem mutatja be,</w:t>
      </w:r>
    </w:p>
    <w:p w:rsidR="006A39D2" w:rsidRPr="003E3152" w:rsidRDefault="006A39D2" w:rsidP="006A39D2">
      <w:pPr>
        <w:widowControl w:val="0"/>
        <w:numPr>
          <w:ilvl w:val="0"/>
          <w:numId w:val="26"/>
        </w:numPr>
        <w:suppressAutoHyphens/>
        <w:spacing w:after="120" w:line="240" w:lineRule="auto"/>
        <w:ind w:left="284" w:righ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jogi személy ajánlattevő esetén nem rendelkezik a jelen pontban hivatkozott átláthatósági nyilatkozattal vagy nem felel meg az átláthatóság követelményeinek.</w:t>
      </w:r>
    </w:p>
    <w:p w:rsidR="006A39D2" w:rsidRPr="003E3152" w:rsidRDefault="006A39D2" w:rsidP="006A39D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3.4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 vételi ajánlatot a helyszínen kell megtenni a licitálás szabályainak megtartásával.</w:t>
      </w:r>
    </w:p>
    <w:p w:rsidR="006A39D2" w:rsidRPr="003E3152" w:rsidRDefault="006A39D2" w:rsidP="006A39D2">
      <w:pPr>
        <w:spacing w:after="0" w:line="240" w:lineRule="auto"/>
        <w:ind w:left="284" w:right="283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Az ajánlatokat az árverési előleg megfizetésének sorrendjében lehet megtenni.</w:t>
      </w:r>
    </w:p>
    <w:p w:rsidR="006A39D2" w:rsidRPr="003E3152" w:rsidRDefault="006A39D2" w:rsidP="006A39D2">
      <w:pPr>
        <w:spacing w:after="0" w:line="240" w:lineRule="auto"/>
        <w:ind w:left="284" w:right="283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</w:p>
    <w:p w:rsidR="006A39D2" w:rsidRPr="001969E1" w:rsidRDefault="006A39D2" w:rsidP="006A39D2">
      <w:pPr>
        <w:spacing w:after="0" w:line="240" w:lineRule="auto"/>
        <w:ind w:left="284" w:right="283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Áremelés szabályai:</w:t>
      </w:r>
    </w:p>
    <w:p w:rsidR="006A39D2" w:rsidRPr="003E3152" w:rsidRDefault="006A39D2" w:rsidP="006A39D2">
      <w:pPr>
        <w:spacing w:after="0" w:line="240" w:lineRule="auto"/>
        <w:ind w:left="284" w:right="283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Alsó licitlépcső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: 500.000,- Ft</w:t>
      </w:r>
    </w:p>
    <w:p w:rsidR="006A39D2" w:rsidRPr="003E3152" w:rsidRDefault="006A39D2" w:rsidP="006A39D2">
      <w:pPr>
        <w:spacing w:after="120" w:line="240" w:lineRule="auto"/>
        <w:ind w:left="284" w:righ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Felső licitlépcső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: 1.000.000,- Ft</w:t>
      </w:r>
    </w:p>
    <w:p w:rsidR="006A39D2" w:rsidRPr="003E3152" w:rsidRDefault="006A39D2" w:rsidP="006A39D2">
      <w:pPr>
        <w:tabs>
          <w:tab w:val="left" w:pos="426"/>
        </w:tabs>
        <w:spacing w:after="12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3E31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A licitálásra a Mosonmagyaróvár Város Önkormányzatának vagyonáról és a vagyon feletti tulajdonosi jogok gyakorlásáról szóló 27/2016. (VI.30.) önkormányzati rendelet rendelkezései, különösen a licitálásra (árverésre) vonatkozó szabályok irányadók.</w:t>
      </w:r>
    </w:p>
    <w:p w:rsidR="006A39D2" w:rsidRPr="003E3152" w:rsidRDefault="006A39D2" w:rsidP="006A39D2">
      <w:pPr>
        <w:spacing w:after="120" w:line="240" w:lineRule="auto"/>
        <w:ind w:righ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9438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3.5.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Az árverésen résztvevőknek az ingatlan vonatkozásában az árverés időpontjáig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bruttó </w:t>
      </w:r>
      <w:r w:rsidR="00CC74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2.651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.000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Ft,-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(</w:t>
      </w:r>
      <w:r w:rsidR="00CC74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kettőmillió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-</w:t>
      </w:r>
      <w:r w:rsidR="00CC74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hatszázötvenegyezer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) árverési előleget kell befizetnie 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Mosonmagyaróvár Város Önkormányzata OTP Bank Nyrt-nél vezetett 11737076-15367400 számú számlájára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(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közlemény: árverési előleg </w:t>
      </w:r>
      <w:r w:rsidR="00CC74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3410/2 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hrsz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)</w:t>
      </w:r>
      <w:r w:rsidRPr="003E31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. A nyertes licitáló esetén az összeg foglalóként szolgál. A nem nyertes ajánlattevők javára </w:t>
      </w: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az árverési előleg az árverést követő 5 munkanapon belül kamat nélkül visszafizetésre kerül.</w:t>
      </w:r>
    </w:p>
    <w:p w:rsidR="006A39D2" w:rsidRPr="00465724" w:rsidRDefault="006A39D2" w:rsidP="006A39D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3.6</w:t>
      </w: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  <w:t>Az ajánlatkérő a licitálás eredményéhez képest megnevezi a második legmagasabb ajánlatot tevőt, aki ajánlatához az Önkormányzat és a nyertes ajánlattevő között megkötésre kerülő szerződés hatálybalépésének napjáig kötve van. A második legmagasabb ajánlattevő részére az ajánlati biztosíték fentiek szerint, ezen határidő letelte után jár vissza.</w:t>
      </w:r>
    </w:p>
    <w:p w:rsidR="006A39D2" w:rsidRPr="00465724" w:rsidRDefault="006A39D2" w:rsidP="006A39D2">
      <w:p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4.</w:t>
      </w: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  <w:t>Szerződéskötés:</w:t>
      </w:r>
    </w:p>
    <w:p w:rsidR="006A39D2" w:rsidRPr="00465724" w:rsidRDefault="006A39D2" w:rsidP="006A39D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A nyertes ajánlattevővel Mosonmagyaróvár Város Önkormányzata az árverést követő 30 napon belül köt adásvételi szerződést. </w:t>
      </w:r>
      <w:r w:rsidRPr="004657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Az adásvételi szerződés tervezetének elkészíttetéséről nyertes ajánlattevőnek kell gondoskodnia.</w:t>
      </w: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szerződéskötéssel, valamint a tulajdonjog változással kapcsolatban felmerülő költségeket a nyertes ajánlattevő köteles viselni.  </w:t>
      </w:r>
    </w:p>
    <w:p w:rsidR="006A39D2" w:rsidRPr="00465724" w:rsidRDefault="006A39D2" w:rsidP="006A39D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A nemzeti vagyonról szóló 2011. évi CXCVI. törvény 14. § (2) bekezdése értelmében a helyi önkormányzat tulajdonában lévő ingatlan értékesítése esetén az államot minden más jogosultat megelőző elővásárlási jog illeti meg, ezért az Önkormányzattal kötött szerződés a Magyar Állam elővásárlási jogról lemondó nyilatkozatának beérkezését követően vagy a nyilatkozat kiadására rendelkezésre álló határidő elteltét követő napon lép hatályba az elővásárlási jog jogosultjával szemben. </w:t>
      </w:r>
    </w:p>
    <w:p w:rsidR="006A39D2" w:rsidRPr="00465724" w:rsidRDefault="006A39D2" w:rsidP="006A39D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Amennyiben a Magyar Állam élni kíván az elővásárlási jogával, úgy az Önkormányzattal kötött szerződés nem lép hatályba, a vevőnek a megfizetett árverési előleg kamatmentesen 5 munkanapon belül visszajár. </w:t>
      </w:r>
    </w:p>
    <w:p w:rsidR="006A39D2" w:rsidRPr="00465724" w:rsidRDefault="006A39D2" w:rsidP="006A39D2">
      <w:p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5.</w:t>
      </w: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  <w:t xml:space="preserve">Fizetési határidő: </w:t>
      </w:r>
    </w:p>
    <w:p w:rsidR="006A39D2" w:rsidRPr="00465724" w:rsidRDefault="006A39D2" w:rsidP="006A39D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>Az ingatlan vételárát az elővásárlásra nyitva álló határidő leteltét vagy a nemleges nyilatkozat kézhezvételét követő naptól számított 45 napon belül, az adásvételi szerződésben is rögzítésre kerülő határidőn belül kell megfizetni.</w:t>
      </w:r>
    </w:p>
    <w:p w:rsidR="006A39D2" w:rsidRPr="00465724" w:rsidRDefault="006A39D2" w:rsidP="006A39D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657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Nyertes ajánlattevő kérelmére lehetőség van a vételár 6 hónapon belüli részletekben történő megfizetésére.</w:t>
      </w:r>
    </w:p>
    <w:p w:rsidR="006A39D2" w:rsidRDefault="006A39D2" w:rsidP="0029578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sectPr w:rsidR="006A39D2" w:rsidSect="003072BE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8FC" w:rsidRDefault="00F328FC" w:rsidP="00F328FC">
      <w:pPr>
        <w:spacing w:after="0" w:line="240" w:lineRule="auto"/>
      </w:pPr>
      <w:r>
        <w:separator/>
      </w:r>
    </w:p>
  </w:endnote>
  <w:endnote w:type="continuationSeparator" w:id="0">
    <w:p w:rsidR="00F328FC" w:rsidRDefault="00F328FC" w:rsidP="00F32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8FC" w:rsidRDefault="00F328FC" w:rsidP="00F328FC">
      <w:pPr>
        <w:spacing w:after="0" w:line="240" w:lineRule="auto"/>
      </w:pPr>
      <w:r>
        <w:separator/>
      </w:r>
    </w:p>
  </w:footnote>
  <w:footnote w:type="continuationSeparator" w:id="0">
    <w:p w:rsidR="00F328FC" w:rsidRDefault="00F328FC" w:rsidP="00F32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C77F5"/>
    <w:multiLevelType w:val="hybridMultilevel"/>
    <w:tmpl w:val="431CDB7E"/>
    <w:lvl w:ilvl="0" w:tplc="040E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F7410"/>
    <w:multiLevelType w:val="hybridMultilevel"/>
    <w:tmpl w:val="A0123B22"/>
    <w:lvl w:ilvl="0" w:tplc="B874D8F4">
      <w:start w:val="27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2B34E2"/>
    <w:multiLevelType w:val="multilevel"/>
    <w:tmpl w:val="E12CDA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D7169A2"/>
    <w:multiLevelType w:val="hybridMultilevel"/>
    <w:tmpl w:val="B73C0FF8"/>
    <w:lvl w:ilvl="0" w:tplc="13BC72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054C9"/>
    <w:multiLevelType w:val="hybridMultilevel"/>
    <w:tmpl w:val="D7E6292C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886CCA"/>
    <w:multiLevelType w:val="hybridMultilevel"/>
    <w:tmpl w:val="9DE852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32172"/>
    <w:multiLevelType w:val="hybridMultilevel"/>
    <w:tmpl w:val="BD8AEEBE"/>
    <w:lvl w:ilvl="0" w:tplc="70C0ED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EB66D0"/>
    <w:multiLevelType w:val="hybridMultilevel"/>
    <w:tmpl w:val="F4FAE296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D5D09"/>
    <w:multiLevelType w:val="hybridMultilevel"/>
    <w:tmpl w:val="23D06A58"/>
    <w:lvl w:ilvl="0" w:tplc="C65EA382">
      <w:start w:val="2"/>
      <w:numFmt w:val="decimal"/>
      <w:lvlText w:val="%1)"/>
      <w:lvlJc w:val="left"/>
      <w:pPr>
        <w:ind w:left="644" w:hanging="360"/>
      </w:pPr>
      <w:rPr>
        <w:rFonts w:eastAsiaTheme="minorHAnsi"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AC0B5D"/>
    <w:multiLevelType w:val="hybridMultilevel"/>
    <w:tmpl w:val="7840D168"/>
    <w:lvl w:ilvl="0" w:tplc="9F202C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9F22A7"/>
    <w:multiLevelType w:val="hybridMultilevel"/>
    <w:tmpl w:val="DA2A0B8A"/>
    <w:lvl w:ilvl="0" w:tplc="040E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54964"/>
    <w:multiLevelType w:val="hybridMultilevel"/>
    <w:tmpl w:val="2520B816"/>
    <w:lvl w:ilvl="0" w:tplc="53C881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9005A"/>
    <w:multiLevelType w:val="hybridMultilevel"/>
    <w:tmpl w:val="A7C47474"/>
    <w:lvl w:ilvl="0" w:tplc="97FC050A">
      <w:start w:val="2"/>
      <w:numFmt w:val="bullet"/>
      <w:lvlText w:val="-"/>
      <w:lvlJc w:val="left"/>
      <w:pPr>
        <w:ind w:left="3520" w:hanging="360"/>
      </w:pPr>
      <w:rPr>
        <w:rFonts w:ascii="Times New Roman" w:eastAsia="Lucida Sans Unicode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78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85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9280" w:hanging="360"/>
      </w:pPr>
      <w:rPr>
        <w:rFonts w:ascii="Wingdings" w:hAnsi="Wingdings" w:hint="default"/>
      </w:rPr>
    </w:lvl>
  </w:abstractNum>
  <w:abstractNum w:abstractNumId="13" w15:restartNumberingAfterBreak="0">
    <w:nsid w:val="35320862"/>
    <w:multiLevelType w:val="hybridMultilevel"/>
    <w:tmpl w:val="DBD03ECA"/>
    <w:lvl w:ilvl="0" w:tplc="A29CCA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B7ABA"/>
    <w:multiLevelType w:val="hybridMultilevel"/>
    <w:tmpl w:val="D79861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E23A80"/>
    <w:multiLevelType w:val="hybridMultilevel"/>
    <w:tmpl w:val="172676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B50CF"/>
    <w:multiLevelType w:val="hybridMultilevel"/>
    <w:tmpl w:val="47D8923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F53B2"/>
    <w:multiLevelType w:val="hybridMultilevel"/>
    <w:tmpl w:val="8AB01C02"/>
    <w:lvl w:ilvl="0" w:tplc="B1E64A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732F5"/>
    <w:multiLevelType w:val="hybridMultilevel"/>
    <w:tmpl w:val="2EDCF734"/>
    <w:lvl w:ilvl="0" w:tplc="E222ECD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383385"/>
    <w:multiLevelType w:val="hybridMultilevel"/>
    <w:tmpl w:val="6674E01C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142ED9"/>
    <w:multiLevelType w:val="multilevel"/>
    <w:tmpl w:val="FC56F9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54BA36E1"/>
    <w:multiLevelType w:val="hybridMultilevel"/>
    <w:tmpl w:val="BF7C827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9A3361"/>
    <w:multiLevelType w:val="hybridMultilevel"/>
    <w:tmpl w:val="A4EA3DB0"/>
    <w:lvl w:ilvl="0" w:tplc="040E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443F7A"/>
    <w:multiLevelType w:val="hybridMultilevel"/>
    <w:tmpl w:val="8556B666"/>
    <w:lvl w:ilvl="0" w:tplc="0CA21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F548D1"/>
    <w:multiLevelType w:val="hybridMultilevel"/>
    <w:tmpl w:val="11C62A7E"/>
    <w:lvl w:ilvl="0" w:tplc="C5EEB7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03C60"/>
    <w:multiLevelType w:val="hybridMultilevel"/>
    <w:tmpl w:val="B2EC8122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>
      <w:start w:val="1"/>
      <w:numFmt w:val="lowerRoman"/>
      <w:lvlText w:val="%3."/>
      <w:lvlJc w:val="right"/>
      <w:pPr>
        <w:ind w:left="2880" w:hanging="180"/>
      </w:pPr>
    </w:lvl>
    <w:lvl w:ilvl="3" w:tplc="040E000F">
      <w:start w:val="1"/>
      <w:numFmt w:val="decimal"/>
      <w:lvlText w:val="%4."/>
      <w:lvlJc w:val="left"/>
      <w:pPr>
        <w:ind w:left="3600" w:hanging="360"/>
      </w:pPr>
    </w:lvl>
    <w:lvl w:ilvl="4" w:tplc="040E0019">
      <w:start w:val="1"/>
      <w:numFmt w:val="lowerLetter"/>
      <w:lvlText w:val="%5."/>
      <w:lvlJc w:val="left"/>
      <w:pPr>
        <w:ind w:left="4320" w:hanging="360"/>
      </w:pPr>
    </w:lvl>
    <w:lvl w:ilvl="5" w:tplc="040E001B">
      <w:start w:val="1"/>
      <w:numFmt w:val="lowerRoman"/>
      <w:lvlText w:val="%6."/>
      <w:lvlJc w:val="right"/>
      <w:pPr>
        <w:ind w:left="5040" w:hanging="180"/>
      </w:pPr>
    </w:lvl>
    <w:lvl w:ilvl="6" w:tplc="040E000F">
      <w:start w:val="1"/>
      <w:numFmt w:val="decimal"/>
      <w:lvlText w:val="%7."/>
      <w:lvlJc w:val="left"/>
      <w:pPr>
        <w:ind w:left="5760" w:hanging="360"/>
      </w:pPr>
    </w:lvl>
    <w:lvl w:ilvl="7" w:tplc="040E0019">
      <w:start w:val="1"/>
      <w:numFmt w:val="lowerLetter"/>
      <w:lvlText w:val="%8."/>
      <w:lvlJc w:val="left"/>
      <w:pPr>
        <w:ind w:left="6480" w:hanging="360"/>
      </w:pPr>
    </w:lvl>
    <w:lvl w:ilvl="8" w:tplc="040E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39019E"/>
    <w:multiLevelType w:val="hybridMultilevel"/>
    <w:tmpl w:val="6B1C964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A28F0"/>
    <w:multiLevelType w:val="multilevel"/>
    <w:tmpl w:val="44BC6A7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8" w15:restartNumberingAfterBreak="0">
    <w:nsid w:val="7A51399D"/>
    <w:multiLevelType w:val="hybridMultilevel"/>
    <w:tmpl w:val="FEDA9D2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6397A"/>
    <w:multiLevelType w:val="hybridMultilevel"/>
    <w:tmpl w:val="D5D6F4FE"/>
    <w:lvl w:ilvl="0" w:tplc="931073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19"/>
  </w:num>
  <w:num w:numId="4">
    <w:abstractNumId w:val="14"/>
  </w:num>
  <w:num w:numId="5">
    <w:abstractNumId w:val="11"/>
  </w:num>
  <w:num w:numId="6">
    <w:abstractNumId w:val="13"/>
  </w:num>
  <w:num w:numId="7">
    <w:abstractNumId w:val="10"/>
  </w:num>
  <w:num w:numId="8">
    <w:abstractNumId w:val="0"/>
  </w:num>
  <w:num w:numId="9">
    <w:abstractNumId w:val="17"/>
  </w:num>
  <w:num w:numId="10">
    <w:abstractNumId w:val="1"/>
  </w:num>
  <w:num w:numId="11">
    <w:abstractNumId w:val="15"/>
  </w:num>
  <w:num w:numId="12">
    <w:abstractNumId w:val="9"/>
  </w:num>
  <w:num w:numId="13">
    <w:abstractNumId w:val="6"/>
  </w:num>
  <w:num w:numId="14">
    <w:abstractNumId w:val="28"/>
  </w:num>
  <w:num w:numId="15">
    <w:abstractNumId w:val="22"/>
  </w:num>
  <w:num w:numId="16">
    <w:abstractNumId w:val="8"/>
  </w:num>
  <w:num w:numId="17">
    <w:abstractNumId w:val="21"/>
  </w:num>
  <w:num w:numId="18">
    <w:abstractNumId w:val="24"/>
  </w:num>
  <w:num w:numId="19">
    <w:abstractNumId w:val="18"/>
  </w:num>
  <w:num w:numId="20">
    <w:abstractNumId w:val="16"/>
  </w:num>
  <w:num w:numId="21">
    <w:abstractNumId w:val="5"/>
  </w:num>
  <w:num w:numId="22">
    <w:abstractNumId w:val="26"/>
  </w:num>
  <w:num w:numId="23">
    <w:abstractNumId w:val="4"/>
  </w:num>
  <w:num w:numId="24">
    <w:abstractNumId w:val="29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2"/>
  </w:num>
  <w:num w:numId="28">
    <w:abstractNumId w:val="2"/>
  </w:num>
  <w:num w:numId="29">
    <w:abstractNumId w:val="27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5F4"/>
    <w:rsid w:val="00020896"/>
    <w:rsid w:val="00027BDE"/>
    <w:rsid w:val="00033AE8"/>
    <w:rsid w:val="00033ED3"/>
    <w:rsid w:val="000377E3"/>
    <w:rsid w:val="00041E3E"/>
    <w:rsid w:val="00043531"/>
    <w:rsid w:val="0006003F"/>
    <w:rsid w:val="000765BF"/>
    <w:rsid w:val="00080DBA"/>
    <w:rsid w:val="00085915"/>
    <w:rsid w:val="0009009D"/>
    <w:rsid w:val="0009283A"/>
    <w:rsid w:val="000A01C4"/>
    <w:rsid w:val="000A4FFC"/>
    <w:rsid w:val="000B037C"/>
    <w:rsid w:val="000B0CD2"/>
    <w:rsid w:val="000B1A1E"/>
    <w:rsid w:val="000C0AF3"/>
    <w:rsid w:val="000D0957"/>
    <w:rsid w:val="000D1877"/>
    <w:rsid w:val="000D4257"/>
    <w:rsid w:val="000E4072"/>
    <w:rsid w:val="000F70BD"/>
    <w:rsid w:val="001013B8"/>
    <w:rsid w:val="00123C35"/>
    <w:rsid w:val="00132DAF"/>
    <w:rsid w:val="00142189"/>
    <w:rsid w:val="0014383D"/>
    <w:rsid w:val="00152A22"/>
    <w:rsid w:val="001553D8"/>
    <w:rsid w:val="00165594"/>
    <w:rsid w:val="00180B2A"/>
    <w:rsid w:val="001A1814"/>
    <w:rsid w:val="001B244C"/>
    <w:rsid w:val="001B7332"/>
    <w:rsid w:val="001C24AC"/>
    <w:rsid w:val="001F155F"/>
    <w:rsid w:val="001F2F79"/>
    <w:rsid w:val="001F3810"/>
    <w:rsid w:val="001F4644"/>
    <w:rsid w:val="00207F2C"/>
    <w:rsid w:val="00210656"/>
    <w:rsid w:val="00211787"/>
    <w:rsid w:val="002120AD"/>
    <w:rsid w:val="002152B9"/>
    <w:rsid w:val="00225BEA"/>
    <w:rsid w:val="00234FF3"/>
    <w:rsid w:val="00236E3D"/>
    <w:rsid w:val="00242032"/>
    <w:rsid w:val="00243AF7"/>
    <w:rsid w:val="00243D56"/>
    <w:rsid w:val="00250C8E"/>
    <w:rsid w:val="00262A61"/>
    <w:rsid w:val="002636A4"/>
    <w:rsid w:val="0026381F"/>
    <w:rsid w:val="0026754F"/>
    <w:rsid w:val="00275481"/>
    <w:rsid w:val="00275BA7"/>
    <w:rsid w:val="00287A2E"/>
    <w:rsid w:val="00295780"/>
    <w:rsid w:val="002A5E61"/>
    <w:rsid w:val="002B3431"/>
    <w:rsid w:val="002B4B24"/>
    <w:rsid w:val="002B4D78"/>
    <w:rsid w:val="002D0979"/>
    <w:rsid w:val="002F26C8"/>
    <w:rsid w:val="002F4BA2"/>
    <w:rsid w:val="00306F31"/>
    <w:rsid w:val="003072BE"/>
    <w:rsid w:val="0031482F"/>
    <w:rsid w:val="00314C93"/>
    <w:rsid w:val="00322D9B"/>
    <w:rsid w:val="00324F71"/>
    <w:rsid w:val="00326068"/>
    <w:rsid w:val="003461A8"/>
    <w:rsid w:val="00366F57"/>
    <w:rsid w:val="00370CA5"/>
    <w:rsid w:val="0037280C"/>
    <w:rsid w:val="003751C3"/>
    <w:rsid w:val="00380997"/>
    <w:rsid w:val="00382A6D"/>
    <w:rsid w:val="003966DA"/>
    <w:rsid w:val="003A1F95"/>
    <w:rsid w:val="003C470A"/>
    <w:rsid w:val="003C4A3F"/>
    <w:rsid w:val="003D0CB2"/>
    <w:rsid w:val="003E1414"/>
    <w:rsid w:val="003E3041"/>
    <w:rsid w:val="003E352E"/>
    <w:rsid w:val="003E50AC"/>
    <w:rsid w:val="003E5A47"/>
    <w:rsid w:val="003F6D2D"/>
    <w:rsid w:val="0040521B"/>
    <w:rsid w:val="00410D09"/>
    <w:rsid w:val="00420F2F"/>
    <w:rsid w:val="00425279"/>
    <w:rsid w:val="00425F1B"/>
    <w:rsid w:val="004264AE"/>
    <w:rsid w:val="004267AC"/>
    <w:rsid w:val="00434C47"/>
    <w:rsid w:val="0043558C"/>
    <w:rsid w:val="004471DE"/>
    <w:rsid w:val="00463A20"/>
    <w:rsid w:val="00491039"/>
    <w:rsid w:val="00491222"/>
    <w:rsid w:val="004B0761"/>
    <w:rsid w:val="004B6E58"/>
    <w:rsid w:val="004C0C6A"/>
    <w:rsid w:val="004C22AF"/>
    <w:rsid w:val="004C7741"/>
    <w:rsid w:val="004E7B85"/>
    <w:rsid w:val="004F32C1"/>
    <w:rsid w:val="004F7BF4"/>
    <w:rsid w:val="0050113D"/>
    <w:rsid w:val="005066BF"/>
    <w:rsid w:val="005069BA"/>
    <w:rsid w:val="005145FD"/>
    <w:rsid w:val="005149EB"/>
    <w:rsid w:val="0052323C"/>
    <w:rsid w:val="00527E36"/>
    <w:rsid w:val="00534B47"/>
    <w:rsid w:val="00546111"/>
    <w:rsid w:val="00547E1F"/>
    <w:rsid w:val="005546B8"/>
    <w:rsid w:val="00567C82"/>
    <w:rsid w:val="00575FD4"/>
    <w:rsid w:val="00583CAA"/>
    <w:rsid w:val="0058509A"/>
    <w:rsid w:val="00597245"/>
    <w:rsid w:val="00597979"/>
    <w:rsid w:val="005B185E"/>
    <w:rsid w:val="005B3487"/>
    <w:rsid w:val="005C5136"/>
    <w:rsid w:val="005C57F3"/>
    <w:rsid w:val="005D3662"/>
    <w:rsid w:val="005D4D9F"/>
    <w:rsid w:val="005E570A"/>
    <w:rsid w:val="005E6A84"/>
    <w:rsid w:val="005E7F99"/>
    <w:rsid w:val="005F05D7"/>
    <w:rsid w:val="00600684"/>
    <w:rsid w:val="006055FE"/>
    <w:rsid w:val="0060674A"/>
    <w:rsid w:val="00616FFD"/>
    <w:rsid w:val="0061703C"/>
    <w:rsid w:val="00622C0B"/>
    <w:rsid w:val="006242B1"/>
    <w:rsid w:val="00625A9D"/>
    <w:rsid w:val="0062601C"/>
    <w:rsid w:val="00640743"/>
    <w:rsid w:val="0064178A"/>
    <w:rsid w:val="006438F9"/>
    <w:rsid w:val="00644DEB"/>
    <w:rsid w:val="006471A4"/>
    <w:rsid w:val="00656BFE"/>
    <w:rsid w:val="0066459B"/>
    <w:rsid w:val="006679DA"/>
    <w:rsid w:val="00667BC5"/>
    <w:rsid w:val="006800FE"/>
    <w:rsid w:val="00692D21"/>
    <w:rsid w:val="006935F4"/>
    <w:rsid w:val="006A39D2"/>
    <w:rsid w:val="006A3C36"/>
    <w:rsid w:val="006B69AF"/>
    <w:rsid w:val="006D45B4"/>
    <w:rsid w:val="006E560A"/>
    <w:rsid w:val="006F20F5"/>
    <w:rsid w:val="006F63F3"/>
    <w:rsid w:val="00711999"/>
    <w:rsid w:val="007168AD"/>
    <w:rsid w:val="007221AD"/>
    <w:rsid w:val="00723878"/>
    <w:rsid w:val="00727638"/>
    <w:rsid w:val="00735A6C"/>
    <w:rsid w:val="00736D97"/>
    <w:rsid w:val="0075033C"/>
    <w:rsid w:val="00753876"/>
    <w:rsid w:val="00754EDD"/>
    <w:rsid w:val="0075746D"/>
    <w:rsid w:val="00770953"/>
    <w:rsid w:val="00770C64"/>
    <w:rsid w:val="007832D1"/>
    <w:rsid w:val="00790676"/>
    <w:rsid w:val="0079636F"/>
    <w:rsid w:val="007A47B3"/>
    <w:rsid w:val="007B1979"/>
    <w:rsid w:val="007B45A1"/>
    <w:rsid w:val="007B6DF2"/>
    <w:rsid w:val="007C0E07"/>
    <w:rsid w:val="007C2061"/>
    <w:rsid w:val="007C348E"/>
    <w:rsid w:val="007F1C1A"/>
    <w:rsid w:val="00812EE7"/>
    <w:rsid w:val="00822239"/>
    <w:rsid w:val="008314F0"/>
    <w:rsid w:val="008360F0"/>
    <w:rsid w:val="00840755"/>
    <w:rsid w:val="00841E04"/>
    <w:rsid w:val="00845B6D"/>
    <w:rsid w:val="008500C6"/>
    <w:rsid w:val="008509C2"/>
    <w:rsid w:val="008622DF"/>
    <w:rsid w:val="00862770"/>
    <w:rsid w:val="008774F1"/>
    <w:rsid w:val="0088200C"/>
    <w:rsid w:val="008913F3"/>
    <w:rsid w:val="008927E5"/>
    <w:rsid w:val="00893944"/>
    <w:rsid w:val="008A56CE"/>
    <w:rsid w:val="008A689E"/>
    <w:rsid w:val="008B0607"/>
    <w:rsid w:val="008B651F"/>
    <w:rsid w:val="008C2AAD"/>
    <w:rsid w:val="008E0127"/>
    <w:rsid w:val="008E1F6B"/>
    <w:rsid w:val="008E3FC2"/>
    <w:rsid w:val="008E635A"/>
    <w:rsid w:val="008F3C88"/>
    <w:rsid w:val="0090636C"/>
    <w:rsid w:val="009072E8"/>
    <w:rsid w:val="0091005C"/>
    <w:rsid w:val="00915DD3"/>
    <w:rsid w:val="00927453"/>
    <w:rsid w:val="00931235"/>
    <w:rsid w:val="0094014D"/>
    <w:rsid w:val="00950DEB"/>
    <w:rsid w:val="009573D4"/>
    <w:rsid w:val="009657AA"/>
    <w:rsid w:val="00977BDB"/>
    <w:rsid w:val="009B64AF"/>
    <w:rsid w:val="009C587B"/>
    <w:rsid w:val="009D6EB2"/>
    <w:rsid w:val="009E7219"/>
    <w:rsid w:val="009F60CE"/>
    <w:rsid w:val="00A07FF4"/>
    <w:rsid w:val="00A24445"/>
    <w:rsid w:val="00A34631"/>
    <w:rsid w:val="00A405F6"/>
    <w:rsid w:val="00A42738"/>
    <w:rsid w:val="00A47EDD"/>
    <w:rsid w:val="00A52607"/>
    <w:rsid w:val="00A55F8E"/>
    <w:rsid w:val="00A659CB"/>
    <w:rsid w:val="00A66583"/>
    <w:rsid w:val="00A7106A"/>
    <w:rsid w:val="00A71212"/>
    <w:rsid w:val="00A8676E"/>
    <w:rsid w:val="00A869C6"/>
    <w:rsid w:val="00A878B7"/>
    <w:rsid w:val="00AB22C7"/>
    <w:rsid w:val="00AD1C97"/>
    <w:rsid w:val="00AD4668"/>
    <w:rsid w:val="00AD54FE"/>
    <w:rsid w:val="00AE133C"/>
    <w:rsid w:val="00AE1E70"/>
    <w:rsid w:val="00AE6BD0"/>
    <w:rsid w:val="00AF462C"/>
    <w:rsid w:val="00B06A9A"/>
    <w:rsid w:val="00B20145"/>
    <w:rsid w:val="00B33BC0"/>
    <w:rsid w:val="00B4448D"/>
    <w:rsid w:val="00B55A84"/>
    <w:rsid w:val="00B6225D"/>
    <w:rsid w:val="00B6247C"/>
    <w:rsid w:val="00B72175"/>
    <w:rsid w:val="00B74B10"/>
    <w:rsid w:val="00B74DD7"/>
    <w:rsid w:val="00B7562E"/>
    <w:rsid w:val="00B80923"/>
    <w:rsid w:val="00B812DF"/>
    <w:rsid w:val="00B82465"/>
    <w:rsid w:val="00B96490"/>
    <w:rsid w:val="00BA258A"/>
    <w:rsid w:val="00BB66E2"/>
    <w:rsid w:val="00BD3AA3"/>
    <w:rsid w:val="00BD4FBA"/>
    <w:rsid w:val="00BE3F03"/>
    <w:rsid w:val="00BE614A"/>
    <w:rsid w:val="00BF7787"/>
    <w:rsid w:val="00C0235E"/>
    <w:rsid w:val="00C12C04"/>
    <w:rsid w:val="00C12C52"/>
    <w:rsid w:val="00C13231"/>
    <w:rsid w:val="00C50616"/>
    <w:rsid w:val="00C519DC"/>
    <w:rsid w:val="00C5412E"/>
    <w:rsid w:val="00C567F0"/>
    <w:rsid w:val="00C57CB1"/>
    <w:rsid w:val="00C73585"/>
    <w:rsid w:val="00C76C16"/>
    <w:rsid w:val="00C82B5E"/>
    <w:rsid w:val="00C86E9D"/>
    <w:rsid w:val="00CA3C44"/>
    <w:rsid w:val="00CA6CD4"/>
    <w:rsid w:val="00CC7436"/>
    <w:rsid w:val="00CD320F"/>
    <w:rsid w:val="00CD34EE"/>
    <w:rsid w:val="00CD4139"/>
    <w:rsid w:val="00CF0685"/>
    <w:rsid w:val="00CF3893"/>
    <w:rsid w:val="00D12CCE"/>
    <w:rsid w:val="00D15760"/>
    <w:rsid w:val="00D2728A"/>
    <w:rsid w:val="00D35EFE"/>
    <w:rsid w:val="00D42781"/>
    <w:rsid w:val="00D44AF4"/>
    <w:rsid w:val="00D52FA1"/>
    <w:rsid w:val="00D530D8"/>
    <w:rsid w:val="00D535A0"/>
    <w:rsid w:val="00D54E03"/>
    <w:rsid w:val="00D62665"/>
    <w:rsid w:val="00D62B70"/>
    <w:rsid w:val="00D6321F"/>
    <w:rsid w:val="00D63BB4"/>
    <w:rsid w:val="00D7347E"/>
    <w:rsid w:val="00D9412E"/>
    <w:rsid w:val="00DA5362"/>
    <w:rsid w:val="00DA6432"/>
    <w:rsid w:val="00DC75FE"/>
    <w:rsid w:val="00DD1C76"/>
    <w:rsid w:val="00DD29A9"/>
    <w:rsid w:val="00DD47BC"/>
    <w:rsid w:val="00DE4DC3"/>
    <w:rsid w:val="00DF3123"/>
    <w:rsid w:val="00E00BAF"/>
    <w:rsid w:val="00E020E0"/>
    <w:rsid w:val="00E05CF4"/>
    <w:rsid w:val="00E119E5"/>
    <w:rsid w:val="00E15856"/>
    <w:rsid w:val="00E1734D"/>
    <w:rsid w:val="00E3183A"/>
    <w:rsid w:val="00E33D7F"/>
    <w:rsid w:val="00E36CA9"/>
    <w:rsid w:val="00E41CEA"/>
    <w:rsid w:val="00E43C23"/>
    <w:rsid w:val="00E44B68"/>
    <w:rsid w:val="00E50082"/>
    <w:rsid w:val="00E55F29"/>
    <w:rsid w:val="00E6512D"/>
    <w:rsid w:val="00E66418"/>
    <w:rsid w:val="00E67056"/>
    <w:rsid w:val="00E700F4"/>
    <w:rsid w:val="00E73ED9"/>
    <w:rsid w:val="00E81415"/>
    <w:rsid w:val="00E83ABC"/>
    <w:rsid w:val="00E86D49"/>
    <w:rsid w:val="00E90EB9"/>
    <w:rsid w:val="00EA2F6C"/>
    <w:rsid w:val="00EA3C73"/>
    <w:rsid w:val="00EB498B"/>
    <w:rsid w:val="00EB5109"/>
    <w:rsid w:val="00EC4C7C"/>
    <w:rsid w:val="00EC57CF"/>
    <w:rsid w:val="00EC6187"/>
    <w:rsid w:val="00ED19D2"/>
    <w:rsid w:val="00ED7C55"/>
    <w:rsid w:val="00EE00E5"/>
    <w:rsid w:val="00EE06A6"/>
    <w:rsid w:val="00EE7764"/>
    <w:rsid w:val="00EF0F76"/>
    <w:rsid w:val="00F1313C"/>
    <w:rsid w:val="00F1404A"/>
    <w:rsid w:val="00F22CBE"/>
    <w:rsid w:val="00F3104E"/>
    <w:rsid w:val="00F328FC"/>
    <w:rsid w:val="00F50191"/>
    <w:rsid w:val="00F63DFC"/>
    <w:rsid w:val="00F71C54"/>
    <w:rsid w:val="00F73260"/>
    <w:rsid w:val="00F81959"/>
    <w:rsid w:val="00F81CD7"/>
    <w:rsid w:val="00F84543"/>
    <w:rsid w:val="00F905AF"/>
    <w:rsid w:val="00F93821"/>
    <w:rsid w:val="00F95C1A"/>
    <w:rsid w:val="00FA2279"/>
    <w:rsid w:val="00FA7F60"/>
    <w:rsid w:val="00FB125E"/>
    <w:rsid w:val="00FB6413"/>
    <w:rsid w:val="00FB7BA4"/>
    <w:rsid w:val="00FC71BA"/>
    <w:rsid w:val="00FD363B"/>
    <w:rsid w:val="00FD69A7"/>
    <w:rsid w:val="00FE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E560BA6"/>
  <w15:docId w15:val="{03D72A56-2AD2-4B0D-9C05-CE8D7D8B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7503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93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35F4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5069B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069B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069B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069B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069BA"/>
    <w:rPr>
      <w:b/>
      <w:bCs/>
      <w:sz w:val="20"/>
      <w:szCs w:val="20"/>
    </w:rPr>
  </w:style>
  <w:style w:type="paragraph" w:styleId="Listaszerbekezds">
    <w:name w:val="List Paragraph"/>
    <w:basedOn w:val="Norml"/>
    <w:link w:val="ListaszerbekezdsChar"/>
    <w:uiPriority w:val="99"/>
    <w:qFormat/>
    <w:rsid w:val="00FC71BA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75033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rovidnev">
    <w:name w:val="rovidnev"/>
    <w:basedOn w:val="Bekezdsalapbettpusa"/>
    <w:rsid w:val="0075033C"/>
  </w:style>
  <w:style w:type="character" w:customStyle="1" w:styleId="szekhely">
    <w:name w:val="szekhely"/>
    <w:basedOn w:val="Bekezdsalapbettpusa"/>
    <w:rsid w:val="0075033C"/>
  </w:style>
  <w:style w:type="character" w:customStyle="1" w:styleId="adoszam">
    <w:name w:val="adoszam"/>
    <w:basedOn w:val="Bekezdsalapbettpusa"/>
    <w:rsid w:val="0075033C"/>
  </w:style>
  <w:style w:type="character" w:customStyle="1" w:styleId="cjsz">
    <w:name w:val="cjsz"/>
    <w:basedOn w:val="Bekezdsalapbettpusa"/>
    <w:rsid w:val="0075033C"/>
  </w:style>
  <w:style w:type="table" w:customStyle="1" w:styleId="Rcsostblzat11">
    <w:name w:val="Rácsos táblázat11"/>
    <w:basedOn w:val="Normltblzat"/>
    <w:next w:val="Rcsostblzat"/>
    <w:uiPriority w:val="59"/>
    <w:rsid w:val="00234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59"/>
    <w:rsid w:val="00234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f0">
    <w:name w:val="cf0"/>
    <w:basedOn w:val="Norml"/>
    <w:rsid w:val="00AE1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34C47"/>
    <w:rPr>
      <w:color w:val="0000FF"/>
      <w:u w:val="single"/>
    </w:rPr>
  </w:style>
  <w:style w:type="paragraph" w:customStyle="1" w:styleId="Bekezds">
    <w:name w:val="Bekezdés"/>
    <w:uiPriority w:val="99"/>
    <w:rsid w:val="00A659CB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99"/>
    <w:rsid w:val="006A39D2"/>
  </w:style>
  <w:style w:type="paragraph" w:styleId="lfej">
    <w:name w:val="header"/>
    <w:basedOn w:val="Norml"/>
    <w:link w:val="lfejChar"/>
    <w:uiPriority w:val="99"/>
    <w:unhideWhenUsed/>
    <w:rsid w:val="00F32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328FC"/>
  </w:style>
  <w:style w:type="paragraph" w:styleId="llb">
    <w:name w:val="footer"/>
    <w:basedOn w:val="Norml"/>
    <w:link w:val="llbChar"/>
    <w:uiPriority w:val="99"/>
    <w:unhideWhenUsed/>
    <w:rsid w:val="00F32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32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9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1430</Words>
  <Characters>9869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Dudás Eszter</dc:creator>
  <cp:keywords/>
  <dc:description/>
  <cp:lastModifiedBy>Troján-Kern Ágnes</cp:lastModifiedBy>
  <cp:revision>7</cp:revision>
  <cp:lastPrinted>2025-04-01T12:32:00Z</cp:lastPrinted>
  <dcterms:created xsi:type="dcterms:W3CDTF">2025-04-01T12:44:00Z</dcterms:created>
  <dcterms:modified xsi:type="dcterms:W3CDTF">2025-04-01T20:25:00Z</dcterms:modified>
</cp:coreProperties>
</file>